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63248B" w:rsidRDefault="009534D8" w:rsidP="00B31CC8">
      <w:pPr>
        <w:spacing w:after="0" w:line="240" w:lineRule="auto"/>
        <w:rPr>
          <w:rFonts w:ascii="Arial" w:hAnsi="Arial" w:cs="Arial"/>
          <w:i/>
          <w:sz w:val="20"/>
          <w:szCs w:val="20"/>
        </w:rPr>
      </w:pPr>
      <w:r w:rsidRPr="0063248B">
        <w:rPr>
          <w:rFonts w:ascii="Arial" w:hAnsi="Arial" w:cs="Arial"/>
          <w:b/>
          <w:sz w:val="20"/>
          <w:szCs w:val="20"/>
        </w:rPr>
        <w:t>Pressemitteilung</w:t>
      </w:r>
      <w:r w:rsidR="00B31CC8" w:rsidRPr="0063248B">
        <w:rPr>
          <w:rFonts w:ascii="Arial" w:hAnsi="Arial" w:cs="Arial"/>
          <w:b/>
          <w:sz w:val="20"/>
          <w:szCs w:val="20"/>
        </w:rPr>
        <w:t xml:space="preserve"> </w:t>
      </w:r>
      <w:r w:rsidR="00B31CC8" w:rsidRPr="0063248B">
        <w:rPr>
          <w:rFonts w:ascii="Arial" w:hAnsi="Arial" w:cs="Arial"/>
          <w:b/>
          <w:sz w:val="20"/>
          <w:szCs w:val="20"/>
        </w:rPr>
        <w:br/>
      </w:r>
      <w:r w:rsidR="00B31CC8" w:rsidRPr="0063248B">
        <w:rPr>
          <w:rFonts w:ascii="Arial" w:hAnsi="Arial" w:cs="Arial"/>
          <w:i/>
          <w:sz w:val="20"/>
          <w:szCs w:val="20"/>
        </w:rPr>
        <w:t xml:space="preserve">Trade press </w:t>
      </w:r>
    </w:p>
    <w:p w:rsidR="00B31CC8" w:rsidRPr="0063248B" w:rsidRDefault="00B31CC8" w:rsidP="00B31CC8">
      <w:pPr>
        <w:spacing w:after="0" w:line="240" w:lineRule="auto"/>
        <w:rPr>
          <w:rFonts w:ascii="Arial" w:hAnsi="Arial" w:cs="Arial"/>
          <w:b/>
          <w:sz w:val="20"/>
          <w:szCs w:val="20"/>
        </w:rPr>
      </w:pPr>
    </w:p>
    <w:p w:rsidR="006D660D" w:rsidRPr="00D879AA" w:rsidRDefault="006D660D" w:rsidP="006D660D">
      <w:pPr>
        <w:spacing w:line="360" w:lineRule="auto"/>
        <w:rPr>
          <w:rFonts w:ascii="Arial" w:hAnsi="Arial"/>
          <w:b/>
          <w:sz w:val="36"/>
          <w:szCs w:val="36"/>
        </w:rPr>
      </w:pPr>
      <w:r w:rsidRPr="006D660D">
        <w:rPr>
          <w:rFonts w:ascii="Arial" w:hAnsi="Arial"/>
          <w:b/>
          <w:sz w:val="20"/>
          <w:szCs w:val="20"/>
        </w:rPr>
        <w:t>Karola Hepfner wird Sales Manager Packaging</w:t>
      </w:r>
      <w:r w:rsidRPr="006D660D">
        <w:rPr>
          <w:rFonts w:ascii="Arial" w:hAnsi="Arial"/>
          <w:b/>
          <w:sz w:val="20"/>
          <w:szCs w:val="20"/>
        </w:rPr>
        <w:br/>
      </w:r>
      <w:r>
        <w:rPr>
          <w:rFonts w:ascii="Arial" w:hAnsi="Arial"/>
          <w:b/>
          <w:sz w:val="36"/>
          <w:szCs w:val="36"/>
        </w:rPr>
        <w:t>Verpackungsspezialistin verstärkt Vertrieb bei</w:t>
      </w:r>
      <w:r>
        <w:rPr>
          <w:rFonts w:ascii="Arial" w:hAnsi="Arial"/>
          <w:b/>
          <w:sz w:val="36"/>
          <w:szCs w:val="36"/>
        </w:rPr>
        <w:br/>
        <w:t>Kautex Maschinenbau</w:t>
      </w:r>
    </w:p>
    <w:p w:rsidR="006D660D" w:rsidRPr="006D660D" w:rsidRDefault="006D660D" w:rsidP="006D660D">
      <w:pPr>
        <w:spacing w:line="360" w:lineRule="auto"/>
        <w:rPr>
          <w:rFonts w:ascii="Arial" w:eastAsia="Arial" w:hAnsi="Arial" w:cs="Arial"/>
          <w:sz w:val="20"/>
          <w:szCs w:val="20"/>
        </w:rPr>
      </w:pPr>
      <w:r w:rsidRPr="006D660D">
        <w:rPr>
          <w:rFonts w:ascii="Arial" w:eastAsia="Arial" w:hAnsi="Arial" w:cs="Arial"/>
          <w:sz w:val="20"/>
          <w:szCs w:val="20"/>
        </w:rPr>
        <w:t xml:space="preserve">Karola Hepfner unterstützt seit dem 1. Januar 2016 als Sales Manager Packaging die Vertriebsaktivitäten der Kautex Maschinenbau GmbH. Vom Standort Berlin aus wird </w:t>
      </w:r>
      <w:r w:rsidR="0063248B">
        <w:rPr>
          <w:rFonts w:ascii="Arial" w:eastAsia="Arial" w:hAnsi="Arial" w:cs="Arial"/>
          <w:sz w:val="20"/>
          <w:szCs w:val="20"/>
        </w:rPr>
        <w:t>sie</w:t>
      </w:r>
      <w:r w:rsidRPr="006D660D">
        <w:rPr>
          <w:rFonts w:ascii="Arial" w:eastAsia="Arial" w:hAnsi="Arial" w:cs="Arial"/>
          <w:sz w:val="20"/>
          <w:szCs w:val="20"/>
        </w:rPr>
        <w:t xml:space="preserve"> den Ausbau der Verpackungssparte weiter vorantreiben und die Märkte Deutschland und Frankreich sowie ausgewählte Key Accounts und Projekte betreuen. </w:t>
      </w:r>
      <w:r>
        <w:rPr>
          <w:rFonts w:ascii="Arial" w:eastAsia="Arial" w:hAnsi="Arial" w:cs="Arial"/>
          <w:sz w:val="20"/>
          <w:szCs w:val="20"/>
        </w:rPr>
        <w:br/>
      </w:r>
    </w:p>
    <w:p w:rsidR="006D660D" w:rsidRPr="006D660D" w:rsidRDefault="006D660D" w:rsidP="006D660D">
      <w:pPr>
        <w:spacing w:line="360" w:lineRule="auto"/>
        <w:rPr>
          <w:rFonts w:ascii="Arial" w:eastAsia="Arial" w:hAnsi="Arial" w:cs="Arial"/>
          <w:b/>
          <w:sz w:val="20"/>
          <w:szCs w:val="20"/>
        </w:rPr>
      </w:pPr>
      <w:r w:rsidRPr="006D660D">
        <w:rPr>
          <w:rFonts w:ascii="Arial" w:eastAsia="Arial" w:hAnsi="Arial" w:cs="Arial"/>
          <w:b/>
          <w:sz w:val="20"/>
          <w:szCs w:val="20"/>
        </w:rPr>
        <w:t>Kenn</w:t>
      </w:r>
      <w:r>
        <w:rPr>
          <w:rFonts w:ascii="Arial" w:eastAsia="Arial" w:hAnsi="Arial" w:cs="Arial"/>
          <w:b/>
          <w:sz w:val="20"/>
          <w:szCs w:val="20"/>
        </w:rPr>
        <w:t>erin der internationalen Märkte</w:t>
      </w:r>
      <w:r>
        <w:rPr>
          <w:rFonts w:ascii="Arial" w:eastAsia="Arial" w:hAnsi="Arial" w:cs="Arial"/>
          <w:b/>
          <w:sz w:val="20"/>
          <w:szCs w:val="20"/>
        </w:rPr>
        <w:br/>
      </w:r>
      <w:r w:rsidR="0063248B">
        <w:rPr>
          <w:rFonts w:ascii="Arial" w:eastAsia="Arial" w:hAnsi="Arial" w:cs="Arial"/>
          <w:sz w:val="20"/>
          <w:szCs w:val="20"/>
        </w:rPr>
        <w:t xml:space="preserve">Frau </w:t>
      </w:r>
      <w:r w:rsidRPr="006D660D">
        <w:rPr>
          <w:rFonts w:ascii="Arial" w:eastAsia="Arial" w:hAnsi="Arial" w:cs="Arial"/>
          <w:sz w:val="20"/>
          <w:szCs w:val="20"/>
        </w:rPr>
        <w:t xml:space="preserve">Hepfner verfügt über mehr als 20 Jahre Vertriebserfahrung im Bereich der Blasformtechnik, </w:t>
      </w:r>
      <w:r w:rsidR="00346DFA">
        <w:rPr>
          <w:rFonts w:ascii="Arial" w:eastAsia="Arial" w:hAnsi="Arial" w:cs="Arial"/>
          <w:sz w:val="20"/>
          <w:szCs w:val="20"/>
        </w:rPr>
        <w:t>vor allem in den Märkten USA, England sowie</w:t>
      </w:r>
      <w:r w:rsidR="0063248B">
        <w:rPr>
          <w:rFonts w:ascii="Arial" w:eastAsia="Arial" w:hAnsi="Arial" w:cs="Arial"/>
          <w:sz w:val="20"/>
          <w:szCs w:val="20"/>
        </w:rPr>
        <w:t xml:space="preserve"> Frankreich</w:t>
      </w:r>
      <w:r w:rsidR="00346DFA">
        <w:rPr>
          <w:rFonts w:ascii="Arial" w:eastAsia="Arial" w:hAnsi="Arial" w:cs="Arial"/>
          <w:sz w:val="20"/>
          <w:szCs w:val="20"/>
        </w:rPr>
        <w:t xml:space="preserve"> und hat zudem den</w:t>
      </w:r>
      <w:r w:rsidR="00346DFA" w:rsidRPr="00346DFA">
        <w:rPr>
          <w:rFonts w:ascii="Arial" w:eastAsia="Arial" w:hAnsi="Arial" w:cs="Arial"/>
          <w:sz w:val="20"/>
          <w:szCs w:val="20"/>
        </w:rPr>
        <w:t xml:space="preserve"> </w:t>
      </w:r>
      <w:r w:rsidR="00346DFA">
        <w:rPr>
          <w:rFonts w:ascii="Arial" w:eastAsia="Arial" w:hAnsi="Arial" w:cs="Arial"/>
          <w:sz w:val="20"/>
          <w:szCs w:val="20"/>
        </w:rPr>
        <w:t>Aufbau neuer Märkte wie</w:t>
      </w:r>
      <w:r w:rsidR="00346DFA" w:rsidRPr="006D660D">
        <w:rPr>
          <w:rFonts w:ascii="Arial" w:eastAsia="Arial" w:hAnsi="Arial" w:cs="Arial"/>
          <w:sz w:val="20"/>
          <w:szCs w:val="20"/>
        </w:rPr>
        <w:t xml:space="preserve"> </w:t>
      </w:r>
      <w:r w:rsidR="00346DFA">
        <w:rPr>
          <w:rFonts w:ascii="Arial" w:eastAsia="Arial" w:hAnsi="Arial" w:cs="Arial"/>
          <w:sz w:val="20"/>
          <w:szCs w:val="20"/>
        </w:rPr>
        <w:t>Indonesien und Vietnam verantwortet</w:t>
      </w:r>
      <w:r w:rsidR="0063248B">
        <w:rPr>
          <w:rFonts w:ascii="Arial" w:eastAsia="Arial" w:hAnsi="Arial" w:cs="Arial"/>
          <w:sz w:val="20"/>
          <w:szCs w:val="20"/>
        </w:rPr>
        <w:t xml:space="preserve">. </w:t>
      </w:r>
      <w:r w:rsidRPr="006D660D">
        <w:rPr>
          <w:rFonts w:ascii="Arial" w:eastAsia="Arial" w:hAnsi="Arial" w:cs="Arial"/>
          <w:sz w:val="20"/>
          <w:szCs w:val="20"/>
        </w:rPr>
        <w:t>Zuletzt war sie bei Uniloy Milacron B&amp;W als Sales Specialist Shuttle Machinery</w:t>
      </w:r>
      <w:r w:rsidR="00346DFA">
        <w:rPr>
          <w:rFonts w:ascii="Arial" w:eastAsia="Arial" w:hAnsi="Arial" w:cs="Arial"/>
          <w:sz w:val="20"/>
          <w:szCs w:val="20"/>
        </w:rPr>
        <w:t xml:space="preserve"> tätig. </w:t>
      </w:r>
    </w:p>
    <w:p w:rsidR="007B2138" w:rsidRPr="0016330F" w:rsidRDefault="006D660D" w:rsidP="006D660D">
      <w:pPr>
        <w:spacing w:line="360" w:lineRule="auto"/>
        <w:rPr>
          <w:rFonts w:ascii="Arial" w:hAnsi="Arial" w:cs="Arial"/>
          <w:sz w:val="20"/>
          <w:szCs w:val="20"/>
        </w:rPr>
      </w:pPr>
      <w:r w:rsidRPr="006D660D">
        <w:rPr>
          <w:rFonts w:ascii="Arial" w:eastAsia="Arial" w:hAnsi="Arial" w:cs="Arial"/>
          <w:sz w:val="20"/>
          <w:szCs w:val="20"/>
        </w:rPr>
        <w:t>„Gemeinsam mit Karola Hepfner werden wir unsere Kundenbasis im Bereich Verpackungsmaschinen strategisch erweitern“, sagt Andreas Lichtenauer, Managing Partner bei Kautex Maschinenbau. „Im Dialog mit unseren internationalen Kunden setzen wir auf ihre langjährige Erfahrung und ihr Know-how im Verpackungsbereich.“</w:t>
      </w:r>
      <w:r>
        <w:rPr>
          <w:rFonts w:ascii="Arial" w:eastAsia="Arial" w:hAnsi="Arial" w:cs="Arial"/>
          <w:sz w:val="20"/>
          <w:szCs w:val="20"/>
        </w:rPr>
        <w:br/>
      </w:r>
      <w:r w:rsidR="00B31CC8" w:rsidRPr="0051406B">
        <w:rPr>
          <w:rFonts w:ascii="Arial" w:hAnsi="Arial" w:cs="Arial"/>
          <w:sz w:val="20"/>
          <w:szCs w:val="20"/>
        </w:rPr>
        <w:br/>
      </w:r>
      <w:r w:rsidR="000E560F">
        <w:rPr>
          <w:rFonts w:ascii="Arial" w:hAnsi="Arial" w:cs="Arial"/>
          <w:b/>
          <w:sz w:val="20"/>
          <w:szCs w:val="20"/>
        </w:rPr>
        <w:br/>
      </w:r>
      <w:r w:rsidR="0065329B">
        <w:rPr>
          <w:rFonts w:ascii="Arial" w:hAnsi="Arial" w:cs="Arial"/>
          <w:b/>
          <w:sz w:val="20"/>
          <w:szCs w:val="20"/>
        </w:rPr>
        <w:t>Über Kautex Maschinenbau</w:t>
      </w:r>
      <w:r w:rsidR="00242FCE">
        <w:rPr>
          <w:rFonts w:ascii="Arial" w:hAnsi="Arial" w:cs="Arial"/>
          <w:b/>
          <w:sz w:val="20"/>
          <w:szCs w:val="20"/>
        </w:rPr>
        <w:br/>
      </w:r>
      <w:r w:rsidR="00B86A90" w:rsidRPr="00B86A90">
        <w:rPr>
          <w:rFonts w:ascii="Arial" w:hAnsi="Arial" w:cs="Arial"/>
          <w:sz w:val="20"/>
          <w:szCs w:val="20"/>
        </w:rPr>
        <w:t>Acht Dekaden geprägt durch Innovationskraft und Leistungen für seine Kunden machen Kautex Maschinenbau heute zu einem weltweit führenden Anbieter in der Extrusionsblasformtechnik. Zu den internationalen Kunden gehören Automobilkonzerne und Zulieferbetriebe, sowie Unternehmen aus der Verpackungsindustrie. Sie alle setzen auf das Know-how einer Marke, die für Qualität und Zuverlässigkeit steht. Mit 400 Mitarbeitern in Deutschland und weiteren 140 Mitarbeitern weltweit erwirtschaftet das Unternehmen einen Jahresumsatz von über 100 Millionen Euro. Neben dem Hauptsitz in Bonn und regionalen Niederlassungen in USA, Russland, China, Italien und Indien unterhält Kautex Maschinenbau ein dichtes globales Netz von Service- und Vertriebsniederlassungen.</w:t>
      </w:r>
    </w:p>
    <w:p w:rsidR="00B31CC8" w:rsidRPr="006D660D" w:rsidRDefault="007B2138" w:rsidP="007B2138">
      <w:pPr>
        <w:spacing w:line="360" w:lineRule="auto"/>
        <w:rPr>
          <w:rFonts w:ascii="Arial" w:hAnsi="Arial" w:cs="Arial"/>
          <w:sz w:val="20"/>
          <w:szCs w:val="20"/>
        </w:rPr>
      </w:pPr>
      <w:r w:rsidRPr="007B2138">
        <w:rPr>
          <w:rFonts w:ascii="Arial" w:hAnsi="Arial" w:cs="Arial"/>
          <w:sz w:val="20"/>
          <w:szCs w:val="20"/>
        </w:rPr>
        <w:lastRenderedPageBreak/>
        <w:t xml:space="preserve">Mehr Informationen zum Unternehmen und den Produkten erhalten Sie unter:  </w:t>
      </w:r>
      <w:r w:rsidR="006D660D">
        <w:rPr>
          <w:rFonts w:ascii="Arial" w:hAnsi="Arial" w:cs="Arial"/>
          <w:sz w:val="20"/>
          <w:szCs w:val="20"/>
        </w:rPr>
        <w:br/>
      </w:r>
      <w:r w:rsidRPr="006D660D">
        <w:rPr>
          <w:rFonts w:ascii="Arial" w:hAnsi="Arial" w:cs="Arial"/>
          <w:sz w:val="20"/>
          <w:szCs w:val="20"/>
        </w:rPr>
        <w:t>www.kautex-group.com.</w:t>
      </w:r>
    </w:p>
    <w:p w:rsidR="00B31CC8" w:rsidRPr="00B31CC8" w:rsidRDefault="0037080C" w:rsidP="00B31CC8">
      <w:pPr>
        <w:spacing w:after="0" w:line="240" w:lineRule="auto"/>
        <w:rPr>
          <w:rFonts w:ascii="Arial" w:hAnsi="Arial" w:cs="Arial"/>
          <w:sz w:val="16"/>
          <w:szCs w:val="16"/>
          <w:lang w:val="en-US"/>
        </w:rPr>
      </w:pPr>
      <w:r>
        <w:rPr>
          <w:rFonts w:ascii="Arial" w:hAnsi="Arial" w:cs="Arial"/>
          <w:sz w:val="16"/>
          <w:szCs w:val="16"/>
          <w:lang w:val="en-US"/>
        </w:rPr>
        <w:t xml:space="preserve">© Kautex Maschinenbau GmbH 2016 </w:t>
      </w:r>
      <w:bookmarkStart w:id="0" w:name="_GoBack"/>
      <w:bookmarkEnd w:id="0"/>
      <w:r w:rsidR="00B31CC8" w:rsidRPr="00B31CC8">
        <w:rPr>
          <w:rFonts w:ascii="Arial" w:hAnsi="Arial" w:cs="Arial"/>
          <w:sz w:val="16"/>
          <w:szCs w:val="16"/>
          <w:lang w:val="en-US"/>
        </w:rPr>
        <w:t>- Copy permitted, please submit 2 print copies</w:t>
      </w:r>
    </w:p>
    <w:p w:rsidR="00B31CC8" w:rsidRPr="00B31CC8" w:rsidRDefault="00B31CC8" w:rsidP="00B31CC8">
      <w:pPr>
        <w:spacing w:after="0" w:line="240" w:lineRule="auto"/>
        <w:rPr>
          <w:rFonts w:ascii="Arial" w:hAnsi="Arial" w:cs="Arial"/>
          <w:sz w:val="20"/>
          <w:szCs w:val="20"/>
          <w:lang w:val="en-US"/>
        </w:rPr>
      </w:pPr>
      <w:r w:rsidRPr="00B31CC8">
        <w:rPr>
          <w:rFonts w:ascii="Arial" w:hAnsi="Arial" w:cs="Arial"/>
          <w:sz w:val="16"/>
          <w:szCs w:val="16"/>
          <w:lang w:val="en-US"/>
        </w:rPr>
        <w:t>Reprint free, two voucher copies requested</w:t>
      </w:r>
      <w:r>
        <w:rPr>
          <w:rFonts w:ascii="Arial" w:hAnsi="Arial" w:cs="Arial"/>
          <w:sz w:val="20"/>
          <w:szCs w:val="20"/>
          <w:lang w:val="en-US"/>
        </w:rPr>
        <w:br/>
      </w:r>
      <w:r w:rsidRPr="00B31CC8">
        <w:rPr>
          <w:rFonts w:ascii="Arial" w:hAnsi="Arial" w:cs="Arial"/>
          <w:sz w:val="20"/>
          <w:szCs w:val="20"/>
          <w:lang w:val="en-US"/>
        </w:rPr>
        <w:br/>
      </w:r>
      <w:r w:rsidRPr="00B31CC8">
        <w:rPr>
          <w:rFonts w:ascii="Arial" w:hAnsi="Arial" w:cs="Arial"/>
          <w:sz w:val="20"/>
          <w:szCs w:val="20"/>
          <w:lang w:val="en-US"/>
        </w:rPr>
        <w:br/>
      </w:r>
    </w:p>
    <w:p w:rsidR="00B31CC8" w:rsidRPr="0051406B" w:rsidRDefault="009534D8" w:rsidP="00B31CC8">
      <w:pPr>
        <w:spacing w:after="0" w:line="240" w:lineRule="auto"/>
        <w:rPr>
          <w:rFonts w:ascii="Arial" w:hAnsi="Arial" w:cs="Arial"/>
          <w:sz w:val="20"/>
          <w:szCs w:val="20"/>
        </w:rPr>
      </w:pPr>
      <w:r w:rsidRPr="0051406B">
        <w:rPr>
          <w:rFonts w:ascii="Arial" w:hAnsi="Arial" w:cs="Arial"/>
          <w:b/>
          <w:sz w:val="20"/>
          <w:szCs w:val="20"/>
        </w:rPr>
        <w:t>Kontaktadresse</w:t>
      </w:r>
      <w:r w:rsidR="00B31CC8" w:rsidRPr="0051406B">
        <w:rPr>
          <w:rFonts w:ascii="Arial" w:hAnsi="Arial" w:cs="Arial"/>
          <w:sz w:val="20"/>
          <w:szCs w:val="20"/>
        </w:rPr>
        <w:br/>
      </w:r>
      <w:r w:rsidR="00B31CC8" w:rsidRPr="0051406B">
        <w:rPr>
          <w:rFonts w:ascii="Arial" w:hAnsi="Arial" w:cs="Arial"/>
          <w:sz w:val="20"/>
          <w:szCs w:val="20"/>
        </w:rPr>
        <w:br/>
        <w:t>Christian Kirchbaumer</w:t>
      </w:r>
      <w:r w:rsidR="00B31CC8" w:rsidRPr="0051406B">
        <w:rPr>
          <w:rFonts w:ascii="Arial" w:hAnsi="Arial" w:cs="Arial"/>
          <w:sz w:val="20"/>
          <w:szCs w:val="20"/>
        </w:rPr>
        <w:br/>
        <w:t>Team Leader Communication and Marketing</w:t>
      </w:r>
      <w:r w:rsidR="00B31CC8" w:rsidRPr="0051406B">
        <w:rPr>
          <w:rFonts w:ascii="Arial" w:hAnsi="Arial" w:cs="Arial"/>
          <w:sz w:val="20"/>
          <w:szCs w:val="20"/>
        </w:rPr>
        <w:br/>
      </w:r>
      <w:r w:rsidR="00B31CC8" w:rsidRPr="0051406B">
        <w:rPr>
          <w:rFonts w:ascii="Arial" w:hAnsi="Arial" w:cs="Arial"/>
          <w:sz w:val="20"/>
          <w:szCs w:val="20"/>
        </w:rPr>
        <w:br/>
        <w:t>Kautex Maschinenbau GmbH</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Kautexstr. 54</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53229 Bonn</w:t>
      </w:r>
      <w:r w:rsidRPr="00B31CC8">
        <w:rPr>
          <w:rFonts w:ascii="Arial" w:hAnsi="Arial" w:cs="Arial"/>
          <w:sz w:val="20"/>
          <w:szCs w:val="20"/>
        </w:rPr>
        <w:br/>
        <w:t>Germany</w:t>
      </w:r>
      <w:r w:rsidRPr="00B31CC8">
        <w:rPr>
          <w:rFonts w:ascii="Arial" w:hAnsi="Arial" w:cs="Arial"/>
          <w:sz w:val="20"/>
          <w:szCs w:val="20"/>
        </w:rPr>
        <w:br/>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T +49 228 489 370</w:t>
      </w:r>
    </w:p>
    <w:p w:rsidR="00C93FFD" w:rsidRPr="00B31CC8" w:rsidRDefault="00B31CC8" w:rsidP="00B31CC8">
      <w:pPr>
        <w:spacing w:after="0" w:line="240" w:lineRule="auto"/>
        <w:rPr>
          <w:rFonts w:ascii="Arial" w:hAnsi="Arial" w:cs="Arial"/>
          <w:sz w:val="20"/>
          <w:szCs w:val="20"/>
        </w:rPr>
      </w:pPr>
      <w:r w:rsidRPr="00B31CC8">
        <w:rPr>
          <w:rFonts w:ascii="Arial" w:hAnsi="Arial" w:cs="Arial"/>
          <w:sz w:val="20"/>
          <w:szCs w:val="20"/>
        </w:rPr>
        <w:t>christian.kirchbaumer@kautex-group.com</w:t>
      </w:r>
    </w:p>
    <w:sectPr w:rsidR="00C93FFD" w:rsidRPr="00B31CC8"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C8" w:rsidRDefault="00B31CC8" w:rsidP="00D10BA6">
      <w:pPr>
        <w:spacing w:after="0" w:line="240" w:lineRule="auto"/>
      </w:pPr>
      <w:r>
        <w:separator/>
      </w:r>
    </w:p>
  </w:endnote>
  <w:endnote w:type="continuationSeparator" w:id="0">
    <w:p w:rsidR="00B31CC8" w:rsidRDefault="00B31CC8"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74" w:rsidRDefault="00765474">
    <w:pPr>
      <w:pStyle w:val="Fuzeile"/>
    </w:pPr>
    <w:r>
      <w:rPr>
        <w:noProof/>
        <w:lang w:eastAsia="de-DE"/>
      </w:rPr>
      <mc:AlternateContent>
        <mc:Choice Requires="wpg">
          <w:drawing>
            <wp:anchor distT="0" distB="0" distL="114300" distR="114300" simplePos="0" relativeHeight="251685888" behindDoc="0" locked="0" layoutInCell="1" allowOverlap="1" wp14:anchorId="3F66CA19" wp14:editId="6563ECD5">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Fuzeile"/>
    </w:pPr>
  </w:p>
  <w:p w:rsidR="00E3111A" w:rsidRDefault="00E3111A">
    <w:pPr>
      <w:pStyle w:val="Fuzeile"/>
    </w:pPr>
  </w:p>
  <w:p w:rsidR="00E3111A" w:rsidRDefault="00765474">
    <w:pPr>
      <w:pStyle w:val="Fuzeile"/>
    </w:pPr>
    <w:r>
      <w:rPr>
        <w:noProof/>
        <w:lang w:eastAsia="de-DE"/>
      </w:rPr>
      <mc:AlternateContent>
        <mc:Choice Requires="wpg">
          <w:drawing>
            <wp:anchor distT="0" distB="0" distL="114300" distR="114300" simplePos="0" relativeHeight="251682816" behindDoc="0" locked="0" layoutInCell="1" allowOverlap="1" wp14:anchorId="61A29C16" wp14:editId="364AF400">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C8" w:rsidRDefault="00B31CC8" w:rsidP="00D10BA6">
      <w:pPr>
        <w:spacing w:after="0" w:line="240" w:lineRule="auto"/>
      </w:pPr>
      <w:r>
        <w:separator/>
      </w:r>
    </w:p>
  </w:footnote>
  <w:footnote w:type="continuationSeparator" w:id="0">
    <w:p w:rsidR="00B31CC8" w:rsidRDefault="00B31CC8"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Kopfzeile"/>
    </w:pPr>
  </w:p>
  <w:p w:rsidR="00E3111A" w:rsidRDefault="0028115F">
    <w:pPr>
      <w:pStyle w:val="Kopfzeile"/>
    </w:pPr>
    <w:r>
      <w:rPr>
        <w:noProof/>
        <w:lang w:eastAsia="de-DE"/>
      </w:rPr>
      <w:drawing>
        <wp:anchor distT="0" distB="0" distL="114300" distR="114300" simplePos="0" relativeHeight="251689984" behindDoc="0" locked="0" layoutInCell="1" allowOverlap="1" wp14:anchorId="18843FB4" wp14:editId="248C8F6B">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5534D">
    <w:pPr>
      <w:pStyle w:val="Kopfzeile"/>
    </w:pPr>
    <w:r>
      <w:rPr>
        <w:noProof/>
        <w:lang w:eastAsia="de-DE"/>
      </w:rPr>
      <w:drawing>
        <wp:anchor distT="0" distB="0" distL="114300" distR="114300" simplePos="0" relativeHeight="251687936" behindDoc="0" locked="0" layoutInCell="1" allowOverlap="1" wp14:anchorId="458199B8" wp14:editId="17F308B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11A"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24477"/>
    <w:rsid w:val="00031F81"/>
    <w:rsid w:val="00033638"/>
    <w:rsid w:val="000374DB"/>
    <w:rsid w:val="00040DEE"/>
    <w:rsid w:val="00061F9A"/>
    <w:rsid w:val="0007411A"/>
    <w:rsid w:val="00076EE2"/>
    <w:rsid w:val="0009515B"/>
    <w:rsid w:val="00095CE8"/>
    <w:rsid w:val="000A069E"/>
    <w:rsid w:val="000A5F6F"/>
    <w:rsid w:val="000B3ED6"/>
    <w:rsid w:val="000C21B0"/>
    <w:rsid w:val="000E3A8C"/>
    <w:rsid w:val="000E560F"/>
    <w:rsid w:val="000F6343"/>
    <w:rsid w:val="000F7060"/>
    <w:rsid w:val="00101318"/>
    <w:rsid w:val="00105D3B"/>
    <w:rsid w:val="00122115"/>
    <w:rsid w:val="001261BE"/>
    <w:rsid w:val="0012717A"/>
    <w:rsid w:val="00137597"/>
    <w:rsid w:val="00152D4F"/>
    <w:rsid w:val="0015382C"/>
    <w:rsid w:val="0016105B"/>
    <w:rsid w:val="00161194"/>
    <w:rsid w:val="0016330F"/>
    <w:rsid w:val="001646BE"/>
    <w:rsid w:val="00172375"/>
    <w:rsid w:val="00172C31"/>
    <w:rsid w:val="00175F59"/>
    <w:rsid w:val="00177991"/>
    <w:rsid w:val="001808DE"/>
    <w:rsid w:val="0018544E"/>
    <w:rsid w:val="001876B3"/>
    <w:rsid w:val="00191426"/>
    <w:rsid w:val="001A446C"/>
    <w:rsid w:val="001A58D8"/>
    <w:rsid w:val="001B1882"/>
    <w:rsid w:val="001B3A2E"/>
    <w:rsid w:val="001B75CE"/>
    <w:rsid w:val="001C7393"/>
    <w:rsid w:val="001D4A5D"/>
    <w:rsid w:val="001D4C86"/>
    <w:rsid w:val="001F14D3"/>
    <w:rsid w:val="001F5052"/>
    <w:rsid w:val="002101A2"/>
    <w:rsid w:val="002113D1"/>
    <w:rsid w:val="00214750"/>
    <w:rsid w:val="002370FE"/>
    <w:rsid w:val="002373AE"/>
    <w:rsid w:val="00242FCE"/>
    <w:rsid w:val="002431A4"/>
    <w:rsid w:val="002445A1"/>
    <w:rsid w:val="00246924"/>
    <w:rsid w:val="0024776C"/>
    <w:rsid w:val="00247A3A"/>
    <w:rsid w:val="00255278"/>
    <w:rsid w:val="00256084"/>
    <w:rsid w:val="00267809"/>
    <w:rsid w:val="00280E0F"/>
    <w:rsid w:val="0028115F"/>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DFA"/>
    <w:rsid w:val="00346ED5"/>
    <w:rsid w:val="0036500E"/>
    <w:rsid w:val="00365AD7"/>
    <w:rsid w:val="0036661B"/>
    <w:rsid w:val="0037080C"/>
    <w:rsid w:val="00394963"/>
    <w:rsid w:val="00394C14"/>
    <w:rsid w:val="003A6612"/>
    <w:rsid w:val="003A7244"/>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80A86"/>
    <w:rsid w:val="00480E9C"/>
    <w:rsid w:val="004A3F0C"/>
    <w:rsid w:val="004A5702"/>
    <w:rsid w:val="004A66AA"/>
    <w:rsid w:val="004B32BB"/>
    <w:rsid w:val="004E0FB4"/>
    <w:rsid w:val="004F47B3"/>
    <w:rsid w:val="00502F12"/>
    <w:rsid w:val="0051406B"/>
    <w:rsid w:val="00522C89"/>
    <w:rsid w:val="00524129"/>
    <w:rsid w:val="00535C0A"/>
    <w:rsid w:val="005506DE"/>
    <w:rsid w:val="005578F0"/>
    <w:rsid w:val="0056739A"/>
    <w:rsid w:val="00567A5B"/>
    <w:rsid w:val="00567AC9"/>
    <w:rsid w:val="00572D42"/>
    <w:rsid w:val="00576360"/>
    <w:rsid w:val="005846F8"/>
    <w:rsid w:val="00594F36"/>
    <w:rsid w:val="00597A75"/>
    <w:rsid w:val="005A01CE"/>
    <w:rsid w:val="005A4676"/>
    <w:rsid w:val="005A5736"/>
    <w:rsid w:val="005D67B5"/>
    <w:rsid w:val="005F0EDF"/>
    <w:rsid w:val="0060114F"/>
    <w:rsid w:val="0060268B"/>
    <w:rsid w:val="00607118"/>
    <w:rsid w:val="0063248B"/>
    <w:rsid w:val="0065329B"/>
    <w:rsid w:val="0065494F"/>
    <w:rsid w:val="00655499"/>
    <w:rsid w:val="00657BFE"/>
    <w:rsid w:val="00663966"/>
    <w:rsid w:val="00670515"/>
    <w:rsid w:val="00673372"/>
    <w:rsid w:val="006741DF"/>
    <w:rsid w:val="00692F20"/>
    <w:rsid w:val="006B0B0D"/>
    <w:rsid w:val="006B117F"/>
    <w:rsid w:val="006B75C2"/>
    <w:rsid w:val="006C77F8"/>
    <w:rsid w:val="006D660D"/>
    <w:rsid w:val="006D7717"/>
    <w:rsid w:val="006D78A7"/>
    <w:rsid w:val="006E04A1"/>
    <w:rsid w:val="006E7781"/>
    <w:rsid w:val="006F3E3D"/>
    <w:rsid w:val="006F7E2F"/>
    <w:rsid w:val="00712E6D"/>
    <w:rsid w:val="007136DE"/>
    <w:rsid w:val="0071517A"/>
    <w:rsid w:val="0073353F"/>
    <w:rsid w:val="007409FD"/>
    <w:rsid w:val="007436C5"/>
    <w:rsid w:val="0074504A"/>
    <w:rsid w:val="0074536B"/>
    <w:rsid w:val="007503B7"/>
    <w:rsid w:val="007531C1"/>
    <w:rsid w:val="0076282C"/>
    <w:rsid w:val="00764287"/>
    <w:rsid w:val="00765474"/>
    <w:rsid w:val="007733CA"/>
    <w:rsid w:val="0079120D"/>
    <w:rsid w:val="007B2138"/>
    <w:rsid w:val="007B3277"/>
    <w:rsid w:val="007C6810"/>
    <w:rsid w:val="007D042E"/>
    <w:rsid w:val="007D3C8B"/>
    <w:rsid w:val="007E5EBD"/>
    <w:rsid w:val="007F6657"/>
    <w:rsid w:val="00804919"/>
    <w:rsid w:val="0081254D"/>
    <w:rsid w:val="00844EF6"/>
    <w:rsid w:val="00850E43"/>
    <w:rsid w:val="0085360E"/>
    <w:rsid w:val="00853E20"/>
    <w:rsid w:val="00855355"/>
    <w:rsid w:val="00856821"/>
    <w:rsid w:val="00860666"/>
    <w:rsid w:val="00863F97"/>
    <w:rsid w:val="0086445B"/>
    <w:rsid w:val="00864816"/>
    <w:rsid w:val="00864C81"/>
    <w:rsid w:val="008660E9"/>
    <w:rsid w:val="00884F7C"/>
    <w:rsid w:val="00895663"/>
    <w:rsid w:val="00897437"/>
    <w:rsid w:val="00897C7E"/>
    <w:rsid w:val="008A1BE7"/>
    <w:rsid w:val="008C0CEE"/>
    <w:rsid w:val="008D5F52"/>
    <w:rsid w:val="008E40BB"/>
    <w:rsid w:val="008F2839"/>
    <w:rsid w:val="00902BC4"/>
    <w:rsid w:val="00905D5A"/>
    <w:rsid w:val="0091071A"/>
    <w:rsid w:val="00910729"/>
    <w:rsid w:val="009150A2"/>
    <w:rsid w:val="00922A7D"/>
    <w:rsid w:val="00925576"/>
    <w:rsid w:val="009337FA"/>
    <w:rsid w:val="00934A2D"/>
    <w:rsid w:val="009429A9"/>
    <w:rsid w:val="009534D8"/>
    <w:rsid w:val="00986752"/>
    <w:rsid w:val="00994866"/>
    <w:rsid w:val="009A1D25"/>
    <w:rsid w:val="009A2DFE"/>
    <w:rsid w:val="009A47A2"/>
    <w:rsid w:val="009A7C79"/>
    <w:rsid w:val="009C0962"/>
    <w:rsid w:val="009C1239"/>
    <w:rsid w:val="009D2C8E"/>
    <w:rsid w:val="009D35FC"/>
    <w:rsid w:val="009D6CAB"/>
    <w:rsid w:val="009F21FC"/>
    <w:rsid w:val="009F6B73"/>
    <w:rsid w:val="009F74D5"/>
    <w:rsid w:val="00A004BB"/>
    <w:rsid w:val="00A0287B"/>
    <w:rsid w:val="00A14B63"/>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D1987"/>
    <w:rsid w:val="00AE244D"/>
    <w:rsid w:val="00AE4134"/>
    <w:rsid w:val="00B008DC"/>
    <w:rsid w:val="00B151FA"/>
    <w:rsid w:val="00B17E56"/>
    <w:rsid w:val="00B21569"/>
    <w:rsid w:val="00B30340"/>
    <w:rsid w:val="00B31CC8"/>
    <w:rsid w:val="00B3435C"/>
    <w:rsid w:val="00B35034"/>
    <w:rsid w:val="00B3666B"/>
    <w:rsid w:val="00B46438"/>
    <w:rsid w:val="00B4724F"/>
    <w:rsid w:val="00B60D75"/>
    <w:rsid w:val="00B63DA3"/>
    <w:rsid w:val="00B644FE"/>
    <w:rsid w:val="00B660CF"/>
    <w:rsid w:val="00B73745"/>
    <w:rsid w:val="00B76ABE"/>
    <w:rsid w:val="00B86A90"/>
    <w:rsid w:val="00B90E2E"/>
    <w:rsid w:val="00B95A8C"/>
    <w:rsid w:val="00BA0C63"/>
    <w:rsid w:val="00BB36A7"/>
    <w:rsid w:val="00BC10DA"/>
    <w:rsid w:val="00BC1570"/>
    <w:rsid w:val="00BC2C01"/>
    <w:rsid w:val="00BC449B"/>
    <w:rsid w:val="00BE17B5"/>
    <w:rsid w:val="00BE2CE9"/>
    <w:rsid w:val="00BE60BD"/>
    <w:rsid w:val="00BF411E"/>
    <w:rsid w:val="00BF76CF"/>
    <w:rsid w:val="00C0792F"/>
    <w:rsid w:val="00C23335"/>
    <w:rsid w:val="00C32E8C"/>
    <w:rsid w:val="00C3572A"/>
    <w:rsid w:val="00C3711F"/>
    <w:rsid w:val="00C454AE"/>
    <w:rsid w:val="00C47BC0"/>
    <w:rsid w:val="00C50597"/>
    <w:rsid w:val="00C508DF"/>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78EF"/>
    <w:rsid w:val="00CD4370"/>
    <w:rsid w:val="00CD53E2"/>
    <w:rsid w:val="00CD73AA"/>
    <w:rsid w:val="00CE4BD7"/>
    <w:rsid w:val="00CE7884"/>
    <w:rsid w:val="00D0147B"/>
    <w:rsid w:val="00D1093A"/>
    <w:rsid w:val="00D10BA6"/>
    <w:rsid w:val="00D138B0"/>
    <w:rsid w:val="00D17E54"/>
    <w:rsid w:val="00D21DCB"/>
    <w:rsid w:val="00D32519"/>
    <w:rsid w:val="00D3687B"/>
    <w:rsid w:val="00D42092"/>
    <w:rsid w:val="00D43AAB"/>
    <w:rsid w:val="00D45DBC"/>
    <w:rsid w:val="00D5627B"/>
    <w:rsid w:val="00D60F95"/>
    <w:rsid w:val="00D613EE"/>
    <w:rsid w:val="00D64E8C"/>
    <w:rsid w:val="00D675E6"/>
    <w:rsid w:val="00D73768"/>
    <w:rsid w:val="00D74D1A"/>
    <w:rsid w:val="00D74D5B"/>
    <w:rsid w:val="00D85EF2"/>
    <w:rsid w:val="00D86F6E"/>
    <w:rsid w:val="00D976BB"/>
    <w:rsid w:val="00DA1442"/>
    <w:rsid w:val="00DA149A"/>
    <w:rsid w:val="00DA51C9"/>
    <w:rsid w:val="00DB4297"/>
    <w:rsid w:val="00DC0CB8"/>
    <w:rsid w:val="00DC156D"/>
    <w:rsid w:val="00DC250A"/>
    <w:rsid w:val="00DC4F78"/>
    <w:rsid w:val="00DD1B68"/>
    <w:rsid w:val="00DD2A2A"/>
    <w:rsid w:val="00DD3B0B"/>
    <w:rsid w:val="00DD6BAC"/>
    <w:rsid w:val="00DD7E68"/>
    <w:rsid w:val="00DF1A5B"/>
    <w:rsid w:val="00E1322D"/>
    <w:rsid w:val="00E23B8E"/>
    <w:rsid w:val="00E25EA9"/>
    <w:rsid w:val="00E260B6"/>
    <w:rsid w:val="00E3111A"/>
    <w:rsid w:val="00E3311D"/>
    <w:rsid w:val="00E540CD"/>
    <w:rsid w:val="00E5534D"/>
    <w:rsid w:val="00E5643D"/>
    <w:rsid w:val="00E60F20"/>
    <w:rsid w:val="00E62146"/>
    <w:rsid w:val="00E632EB"/>
    <w:rsid w:val="00E65464"/>
    <w:rsid w:val="00E6676E"/>
    <w:rsid w:val="00E7253A"/>
    <w:rsid w:val="00E72F37"/>
    <w:rsid w:val="00E81BC9"/>
    <w:rsid w:val="00E868B2"/>
    <w:rsid w:val="00E92508"/>
    <w:rsid w:val="00E94F18"/>
    <w:rsid w:val="00E9514D"/>
    <w:rsid w:val="00EA5D38"/>
    <w:rsid w:val="00EB4389"/>
    <w:rsid w:val="00EC3FDF"/>
    <w:rsid w:val="00ED288F"/>
    <w:rsid w:val="00EE32C1"/>
    <w:rsid w:val="00EF64BA"/>
    <w:rsid w:val="00F0609B"/>
    <w:rsid w:val="00F07566"/>
    <w:rsid w:val="00F1193B"/>
    <w:rsid w:val="00F261B8"/>
    <w:rsid w:val="00F27736"/>
    <w:rsid w:val="00F305F0"/>
    <w:rsid w:val="00F322C5"/>
    <w:rsid w:val="00F52AB7"/>
    <w:rsid w:val="00F53AE5"/>
    <w:rsid w:val="00F67F5B"/>
    <w:rsid w:val="00F735BD"/>
    <w:rsid w:val="00F83823"/>
    <w:rsid w:val="00F84BC1"/>
    <w:rsid w:val="00F9370E"/>
    <w:rsid w:val="00FB1ADA"/>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2000\VORLAGEN\Kautex\Kautex%20Blanko.dotx" TargetMode="External"/></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45EB-48FD-4DBC-AF89-578CF3AF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Kautex Blanko.dotx</Template>
  <TotalTime>0</TotalTime>
  <Pages>2</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6</cp:revision>
  <cp:lastPrinted>2014-10-23T05:31:00Z</cp:lastPrinted>
  <dcterms:created xsi:type="dcterms:W3CDTF">2016-01-06T14:16:00Z</dcterms:created>
  <dcterms:modified xsi:type="dcterms:W3CDTF">2016-01-12T15:34:00Z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