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C8" w:rsidRPr="00E463DA" w:rsidRDefault="009534D8" w:rsidP="00B31CC8">
      <w:pPr>
        <w:spacing w:after="0" w:line="240" w:lineRule="auto"/>
        <w:rPr>
          <w:rFonts w:ascii="Arial" w:hAnsi="Arial" w:cs="Arial"/>
          <w:i/>
          <w:sz w:val="20"/>
          <w:szCs w:val="20"/>
        </w:rPr>
      </w:pPr>
      <w:r w:rsidRPr="00E463DA">
        <w:rPr>
          <w:rFonts w:ascii="Arial" w:hAnsi="Arial" w:cs="Arial"/>
          <w:b/>
          <w:sz w:val="20"/>
          <w:szCs w:val="20"/>
        </w:rPr>
        <w:t>Pressemitteilung</w:t>
      </w:r>
      <w:r w:rsidR="00B31CC8" w:rsidRPr="00E463DA">
        <w:rPr>
          <w:rFonts w:ascii="Arial" w:hAnsi="Arial" w:cs="Arial"/>
          <w:b/>
          <w:sz w:val="20"/>
          <w:szCs w:val="20"/>
        </w:rPr>
        <w:t xml:space="preserve"> </w:t>
      </w:r>
      <w:r w:rsidR="00B31CC8" w:rsidRPr="00E463DA">
        <w:rPr>
          <w:rFonts w:ascii="Arial" w:hAnsi="Arial" w:cs="Arial"/>
          <w:b/>
          <w:sz w:val="20"/>
          <w:szCs w:val="20"/>
        </w:rPr>
        <w:br/>
      </w:r>
      <w:r w:rsidR="00C249A4" w:rsidRPr="00E463DA">
        <w:rPr>
          <w:rFonts w:ascii="Arial" w:hAnsi="Arial" w:cs="Arial"/>
          <w:i/>
          <w:sz w:val="20"/>
          <w:szCs w:val="20"/>
        </w:rPr>
        <w:t>Fachpresse</w:t>
      </w:r>
      <w:r w:rsidR="00B31CC8" w:rsidRPr="00E463DA">
        <w:rPr>
          <w:rFonts w:ascii="Arial" w:hAnsi="Arial" w:cs="Arial"/>
          <w:i/>
          <w:sz w:val="20"/>
          <w:szCs w:val="20"/>
        </w:rPr>
        <w:t xml:space="preserve"> </w:t>
      </w:r>
    </w:p>
    <w:p w:rsidR="00B31CC8" w:rsidRPr="00E463DA" w:rsidRDefault="00B31CC8" w:rsidP="00B31CC8">
      <w:pPr>
        <w:spacing w:after="0" w:line="240" w:lineRule="auto"/>
        <w:rPr>
          <w:rFonts w:ascii="Arial" w:hAnsi="Arial" w:cs="Arial"/>
          <w:b/>
          <w:sz w:val="20"/>
          <w:szCs w:val="20"/>
        </w:rPr>
      </w:pPr>
    </w:p>
    <w:p w:rsidR="00E463DA" w:rsidRPr="00244D8D" w:rsidRDefault="00E463DA" w:rsidP="00E463DA">
      <w:pPr>
        <w:spacing w:line="360" w:lineRule="auto"/>
        <w:rPr>
          <w:rFonts w:ascii="Arial" w:hAnsi="Arial" w:cs="Arial"/>
          <w:b/>
          <w:sz w:val="40"/>
          <w:szCs w:val="24"/>
        </w:rPr>
      </w:pPr>
      <w:proofErr w:type="spellStart"/>
      <w:r w:rsidRPr="00244D8D">
        <w:rPr>
          <w:rFonts w:ascii="Arial" w:hAnsi="Arial" w:cs="Arial"/>
          <w:b/>
          <w:sz w:val="40"/>
          <w:szCs w:val="24"/>
        </w:rPr>
        <w:t>Kautex</w:t>
      </w:r>
      <w:proofErr w:type="spellEnd"/>
      <w:r w:rsidRPr="00244D8D">
        <w:rPr>
          <w:rFonts w:ascii="Arial" w:hAnsi="Arial" w:cs="Arial"/>
          <w:b/>
          <w:sz w:val="40"/>
          <w:szCs w:val="24"/>
        </w:rPr>
        <w:t xml:space="preserve"> Maschinenbau expandiert am </w:t>
      </w:r>
      <w:r>
        <w:rPr>
          <w:rFonts w:ascii="Arial" w:hAnsi="Arial" w:cs="Arial"/>
          <w:b/>
          <w:sz w:val="40"/>
          <w:szCs w:val="24"/>
        </w:rPr>
        <w:br/>
      </w:r>
      <w:r w:rsidRPr="00244D8D">
        <w:rPr>
          <w:rFonts w:ascii="Arial" w:hAnsi="Arial" w:cs="Arial"/>
          <w:b/>
          <w:sz w:val="40"/>
          <w:szCs w:val="24"/>
        </w:rPr>
        <w:t>Stammsitz Bonn</w:t>
      </w:r>
    </w:p>
    <w:p w:rsidR="00E463DA" w:rsidRPr="00E463DA" w:rsidRDefault="00E463DA" w:rsidP="00E463DA">
      <w:pPr>
        <w:spacing w:line="360" w:lineRule="auto"/>
        <w:rPr>
          <w:rFonts w:ascii="Arial" w:hAnsi="Arial" w:cs="Arial"/>
          <w:sz w:val="20"/>
          <w:szCs w:val="20"/>
        </w:rPr>
      </w:pPr>
      <w:proofErr w:type="spellStart"/>
      <w:r w:rsidRPr="00E463DA">
        <w:rPr>
          <w:rFonts w:ascii="Arial" w:hAnsi="Arial" w:cs="Arial"/>
          <w:sz w:val="20"/>
          <w:szCs w:val="20"/>
        </w:rPr>
        <w:t>Kautex</w:t>
      </w:r>
      <w:proofErr w:type="spellEnd"/>
      <w:r w:rsidRPr="00E463DA">
        <w:rPr>
          <w:rFonts w:ascii="Arial" w:hAnsi="Arial" w:cs="Arial"/>
          <w:sz w:val="20"/>
          <w:szCs w:val="20"/>
        </w:rPr>
        <w:t xml:space="preserve"> Maschinenbau setzt seinen Wachstumskurs weiter fort. Um der gestiegenen Nachfrage nach den neu entwickelten, vollelektrischen Verpackungsmaschinen sowie den kompakten Saugblasmaschinen nachzukommen, wird der Produktionsstandort Bonn erweitert und modernisiert. In einer neuen Montagehalle mit einer Fläche von insgesamt ca. 5.000 m</w:t>
      </w:r>
      <w:r w:rsidRPr="00E463DA">
        <w:rPr>
          <w:rFonts w:ascii="Arial" w:hAnsi="Arial" w:cs="Arial"/>
          <w:sz w:val="20"/>
          <w:szCs w:val="20"/>
          <w:vertAlign w:val="superscript"/>
        </w:rPr>
        <w:t>2</w:t>
      </w:r>
      <w:r w:rsidRPr="00E463DA">
        <w:rPr>
          <w:rFonts w:ascii="Arial" w:hAnsi="Arial" w:cs="Arial"/>
          <w:sz w:val="20"/>
          <w:szCs w:val="20"/>
        </w:rPr>
        <w:t xml:space="preserve"> sollen ab dem dritten Quartal 2017 überwiegend Verpackungsmaschinen der KBB-Baureihe und KSB-Saugblasmaschinen montiert und geprüft werden. Darüber hinaus entstehen auch ca. 80 moderne Büro-Arbeitsplätze. </w:t>
      </w:r>
      <w:r w:rsidR="00071253">
        <w:rPr>
          <w:rFonts w:ascii="Arial" w:hAnsi="Arial" w:cs="Arial"/>
          <w:sz w:val="20"/>
          <w:szCs w:val="20"/>
        </w:rPr>
        <w:t xml:space="preserve">Am 15. Februar wurde der offizielle Spatenstich im Beisein der </w:t>
      </w:r>
      <w:r w:rsidR="00071253" w:rsidRPr="00931EF0">
        <w:rPr>
          <w:rFonts w:ascii="Arial" w:hAnsi="Arial" w:cs="Arial"/>
          <w:sz w:val="20"/>
          <w:szCs w:val="20"/>
        </w:rPr>
        <w:t>Belegschaft</w:t>
      </w:r>
      <w:r w:rsidR="00071253">
        <w:rPr>
          <w:rFonts w:ascii="Arial" w:hAnsi="Arial" w:cs="Arial"/>
          <w:sz w:val="20"/>
          <w:szCs w:val="20"/>
        </w:rPr>
        <w:t xml:space="preserve">, des Bonner Oberbürgermeisters </w:t>
      </w:r>
      <w:r w:rsidR="00071253" w:rsidRPr="004777C8">
        <w:rPr>
          <w:rFonts w:ascii="Arial" w:hAnsi="Arial" w:cs="Arial"/>
          <w:sz w:val="20"/>
          <w:szCs w:val="20"/>
        </w:rPr>
        <w:t xml:space="preserve">Ashok </w:t>
      </w:r>
      <w:proofErr w:type="spellStart"/>
      <w:r w:rsidR="00071253" w:rsidRPr="004777C8">
        <w:rPr>
          <w:rFonts w:ascii="Arial" w:hAnsi="Arial" w:cs="Arial"/>
          <w:sz w:val="20"/>
          <w:szCs w:val="20"/>
        </w:rPr>
        <w:t>Sridharan</w:t>
      </w:r>
      <w:proofErr w:type="spellEnd"/>
      <w:r w:rsidR="00071253" w:rsidRPr="004777C8">
        <w:rPr>
          <w:rFonts w:ascii="Arial" w:hAnsi="Arial" w:cs="Arial"/>
          <w:sz w:val="20"/>
          <w:szCs w:val="20"/>
        </w:rPr>
        <w:t xml:space="preserve"> </w:t>
      </w:r>
      <w:r w:rsidR="00071253">
        <w:rPr>
          <w:rFonts w:ascii="Arial" w:hAnsi="Arial" w:cs="Arial"/>
          <w:sz w:val="20"/>
          <w:szCs w:val="20"/>
        </w:rPr>
        <w:t xml:space="preserve">und des Bezirksbürgermeister Guido </w:t>
      </w:r>
      <w:proofErr w:type="spellStart"/>
      <w:r w:rsidR="00071253">
        <w:rPr>
          <w:rFonts w:ascii="Arial" w:hAnsi="Arial" w:cs="Arial"/>
          <w:sz w:val="20"/>
          <w:szCs w:val="20"/>
        </w:rPr>
        <w:t>Déus</w:t>
      </w:r>
      <w:proofErr w:type="spellEnd"/>
      <w:r w:rsidR="00071253">
        <w:rPr>
          <w:rFonts w:ascii="Arial" w:hAnsi="Arial" w:cs="Arial"/>
          <w:sz w:val="20"/>
          <w:szCs w:val="20"/>
        </w:rPr>
        <w:t xml:space="preserve"> durchgeführt. </w:t>
      </w:r>
      <w:r w:rsidR="00071253">
        <w:rPr>
          <w:rFonts w:ascii="Arial" w:hAnsi="Arial" w:cs="Arial"/>
          <w:sz w:val="20"/>
          <w:szCs w:val="20"/>
        </w:rPr>
        <w:br/>
      </w:r>
      <w:proofErr w:type="spellStart"/>
      <w:r w:rsidRPr="00E463DA">
        <w:rPr>
          <w:rFonts w:ascii="Arial" w:hAnsi="Arial" w:cs="Arial"/>
          <w:sz w:val="20"/>
          <w:szCs w:val="20"/>
        </w:rPr>
        <w:t>Kautex</w:t>
      </w:r>
      <w:proofErr w:type="spellEnd"/>
      <w:r w:rsidRPr="00E463DA">
        <w:rPr>
          <w:rFonts w:ascii="Arial" w:hAnsi="Arial" w:cs="Arial"/>
          <w:sz w:val="20"/>
          <w:szCs w:val="20"/>
        </w:rPr>
        <w:t xml:space="preserve">-CEO Dr. Olaf Weiland will mit der anstehenden Betriebserweiterung die Effizienz in der Produktion weiter steigern und damit auch die Lieferzeiten für die Kunden reduzieren: „Unser Anspruch ist es, nicht nur die Leistung und Effizienz unserer Maschinen permanent zu steigern, sondern auch die unserer Produktion.“ </w:t>
      </w:r>
    </w:p>
    <w:p w:rsidR="00E463DA" w:rsidRPr="00E463DA" w:rsidRDefault="00E463DA" w:rsidP="00E463DA">
      <w:pPr>
        <w:spacing w:line="360" w:lineRule="auto"/>
        <w:rPr>
          <w:rFonts w:ascii="Arial" w:hAnsi="Arial" w:cs="Arial"/>
          <w:b/>
          <w:sz w:val="20"/>
          <w:szCs w:val="20"/>
        </w:rPr>
      </w:pPr>
      <w:r w:rsidRPr="00E463DA">
        <w:rPr>
          <w:rFonts w:ascii="Arial" w:hAnsi="Arial" w:cs="Arial"/>
          <w:b/>
          <w:sz w:val="20"/>
          <w:szCs w:val="20"/>
        </w:rPr>
        <w:t>Ideale Voraussetzungen am Standort Bonn</w:t>
      </w:r>
      <w:r>
        <w:rPr>
          <w:rFonts w:ascii="Arial" w:hAnsi="Arial" w:cs="Arial"/>
          <w:b/>
          <w:sz w:val="20"/>
          <w:szCs w:val="20"/>
        </w:rPr>
        <w:br/>
      </w:r>
      <w:r w:rsidRPr="00E463DA">
        <w:rPr>
          <w:rFonts w:ascii="Arial" w:hAnsi="Arial" w:cs="Arial"/>
          <w:sz w:val="20"/>
          <w:szCs w:val="20"/>
        </w:rPr>
        <w:t xml:space="preserve">Dank der erfolgreichen Modellpolitik und einer positiven Marktentwicklung konnte der Spezialist für </w:t>
      </w:r>
      <w:proofErr w:type="spellStart"/>
      <w:r w:rsidRPr="00E463DA">
        <w:rPr>
          <w:rFonts w:ascii="Arial" w:hAnsi="Arial" w:cs="Arial"/>
          <w:sz w:val="20"/>
          <w:szCs w:val="20"/>
        </w:rPr>
        <w:t>Extrusionsblasformmaschinen</w:t>
      </w:r>
      <w:proofErr w:type="spellEnd"/>
      <w:r w:rsidRPr="00E463DA">
        <w:rPr>
          <w:rFonts w:ascii="Arial" w:hAnsi="Arial" w:cs="Arial"/>
          <w:sz w:val="20"/>
          <w:szCs w:val="20"/>
        </w:rPr>
        <w:t xml:space="preserve"> das vergangene Geschäftsjahr mit einem neuen Rekordumsatz in Höhe von 122 Mio. Euro abschließen. Weiland glaubt an eine auch in Zukunft positive Branchenentwicklung und setzt dabei bewusst auf den Stammsitz in Bonn, an dem das Unternehmen vor über 80 Jahren gegründet wurde: „Bonn liegt im Herzen einer der international wichtigsten Regionen für die Kunststoff-Industrie. Die hohe Dichte an Universitäten und fachspezifischen Forschungseinrichtungen bieten unserer innovationsgetriebenen Branche beste Entwicklungsmöglichkeiten</w:t>
      </w:r>
      <w:proofErr w:type="gramStart"/>
      <w:r w:rsidRPr="00E463DA">
        <w:rPr>
          <w:rFonts w:ascii="Arial" w:hAnsi="Arial" w:cs="Arial"/>
          <w:sz w:val="20"/>
          <w:szCs w:val="20"/>
        </w:rPr>
        <w:t>,“</w:t>
      </w:r>
      <w:proofErr w:type="gramEnd"/>
      <w:r w:rsidRPr="00E463DA">
        <w:rPr>
          <w:rFonts w:ascii="Arial" w:hAnsi="Arial" w:cs="Arial"/>
          <w:sz w:val="20"/>
          <w:szCs w:val="20"/>
        </w:rPr>
        <w:t xml:space="preserve"> so Weiland. </w:t>
      </w:r>
      <w:proofErr w:type="spellStart"/>
      <w:r w:rsidRPr="00E463DA">
        <w:rPr>
          <w:rFonts w:ascii="Arial" w:hAnsi="Arial" w:cs="Arial"/>
          <w:sz w:val="20"/>
          <w:szCs w:val="20"/>
        </w:rPr>
        <w:t>Kautex</w:t>
      </w:r>
      <w:proofErr w:type="spellEnd"/>
      <w:r w:rsidRPr="00E463DA">
        <w:rPr>
          <w:rFonts w:ascii="Arial" w:hAnsi="Arial" w:cs="Arial"/>
          <w:sz w:val="20"/>
          <w:szCs w:val="20"/>
        </w:rPr>
        <w:t xml:space="preserve"> Maschinenbau betreibt in Bonn mit dem unternehmenseigenen Technikum selbst eine der weltweit größten Forschungs- und Entwicklungseinrichtungen im Kunststoffmaschinenbau. </w:t>
      </w:r>
    </w:p>
    <w:p w:rsidR="007B2138" w:rsidRPr="0016330F" w:rsidRDefault="00B31CC8" w:rsidP="007B2138">
      <w:pPr>
        <w:spacing w:line="360" w:lineRule="auto"/>
        <w:rPr>
          <w:rFonts w:ascii="Arial" w:hAnsi="Arial" w:cs="Arial"/>
          <w:sz w:val="20"/>
          <w:szCs w:val="20"/>
        </w:rPr>
      </w:pPr>
      <w:r w:rsidRPr="0051406B">
        <w:rPr>
          <w:rFonts w:ascii="Arial" w:hAnsi="Arial" w:cs="Arial"/>
          <w:sz w:val="20"/>
          <w:szCs w:val="20"/>
        </w:rPr>
        <w:br/>
      </w:r>
      <w:r w:rsidR="00822EC9">
        <w:rPr>
          <w:rFonts w:ascii="Arial" w:hAnsi="Arial" w:cs="Arial"/>
          <w:b/>
          <w:sz w:val="20"/>
          <w:szCs w:val="20"/>
        </w:rPr>
        <w:t xml:space="preserve">Über </w:t>
      </w:r>
      <w:proofErr w:type="spellStart"/>
      <w:r w:rsidR="007B2138" w:rsidRPr="007B2138">
        <w:rPr>
          <w:rFonts w:ascii="Arial" w:hAnsi="Arial" w:cs="Arial"/>
          <w:b/>
          <w:sz w:val="20"/>
          <w:szCs w:val="20"/>
        </w:rPr>
        <w:t>Kautex</w:t>
      </w:r>
      <w:proofErr w:type="spellEnd"/>
      <w:r w:rsidR="007B2138" w:rsidRPr="007B2138">
        <w:rPr>
          <w:rFonts w:ascii="Arial" w:hAnsi="Arial" w:cs="Arial"/>
          <w:b/>
          <w:sz w:val="20"/>
          <w:szCs w:val="20"/>
        </w:rPr>
        <w:t xml:space="preserve"> Maschinenbau </w:t>
      </w:r>
      <w:r w:rsidR="00242FCE">
        <w:rPr>
          <w:rFonts w:ascii="Arial" w:hAnsi="Arial" w:cs="Arial"/>
          <w:b/>
          <w:sz w:val="20"/>
          <w:szCs w:val="20"/>
        </w:rPr>
        <w:br/>
      </w:r>
      <w:r w:rsidR="00B86A90" w:rsidRPr="00B86A90">
        <w:rPr>
          <w:rFonts w:ascii="Arial" w:hAnsi="Arial" w:cs="Arial"/>
          <w:sz w:val="20"/>
          <w:szCs w:val="20"/>
        </w:rPr>
        <w:t xml:space="preserve">Acht Dekaden geprägt durch Innovationskraft und Leistungen für seine Kunden machen </w:t>
      </w:r>
      <w:proofErr w:type="spellStart"/>
      <w:r w:rsidR="00B86A90" w:rsidRPr="00B86A90">
        <w:rPr>
          <w:rFonts w:ascii="Arial" w:hAnsi="Arial" w:cs="Arial"/>
          <w:sz w:val="20"/>
          <w:szCs w:val="20"/>
        </w:rPr>
        <w:t>Kautex</w:t>
      </w:r>
      <w:proofErr w:type="spellEnd"/>
      <w:r w:rsidR="00B86A90" w:rsidRPr="00B86A90">
        <w:rPr>
          <w:rFonts w:ascii="Arial" w:hAnsi="Arial" w:cs="Arial"/>
          <w:sz w:val="20"/>
          <w:szCs w:val="20"/>
        </w:rPr>
        <w:t xml:space="preserve"> Maschinenbau heute zu einem weltweit führenden Anbieter in der </w:t>
      </w:r>
      <w:proofErr w:type="spellStart"/>
      <w:r w:rsidR="00B86A90" w:rsidRPr="00B86A90">
        <w:rPr>
          <w:rFonts w:ascii="Arial" w:hAnsi="Arial" w:cs="Arial"/>
          <w:sz w:val="20"/>
          <w:szCs w:val="20"/>
        </w:rPr>
        <w:t>Extrusionsblasformtechnik</w:t>
      </w:r>
      <w:proofErr w:type="spellEnd"/>
      <w:r w:rsidR="00B86A90" w:rsidRPr="00B86A90">
        <w:rPr>
          <w:rFonts w:ascii="Arial" w:hAnsi="Arial" w:cs="Arial"/>
          <w:sz w:val="20"/>
          <w:szCs w:val="20"/>
        </w:rPr>
        <w:t>. Zu den internationalen Kunden gehören Automobilkonzerne und Zulieferbetriebe, sowie Unternehmen aus der Verpackungsindustrie. Sie alle setzen auf das Know-how einer Marke, die für Qualität u</w:t>
      </w:r>
      <w:r w:rsidR="005F15BE">
        <w:rPr>
          <w:rFonts w:ascii="Arial" w:hAnsi="Arial" w:cs="Arial"/>
          <w:sz w:val="20"/>
          <w:szCs w:val="20"/>
        </w:rPr>
        <w:t xml:space="preserve">nd Zuverlässigkeit </w:t>
      </w:r>
      <w:r w:rsidR="005F15BE">
        <w:rPr>
          <w:rFonts w:ascii="Arial" w:hAnsi="Arial" w:cs="Arial"/>
          <w:sz w:val="20"/>
          <w:szCs w:val="20"/>
        </w:rPr>
        <w:lastRenderedPageBreak/>
        <w:t>steht. Mit 46</w:t>
      </w:r>
      <w:r w:rsidR="00B86A90" w:rsidRPr="00B86A90">
        <w:rPr>
          <w:rFonts w:ascii="Arial" w:hAnsi="Arial" w:cs="Arial"/>
          <w:sz w:val="20"/>
          <w:szCs w:val="20"/>
        </w:rPr>
        <w:t>0 Mitarbeiter</w:t>
      </w:r>
      <w:r w:rsidR="005F15BE">
        <w:rPr>
          <w:rFonts w:ascii="Arial" w:hAnsi="Arial" w:cs="Arial"/>
          <w:sz w:val="20"/>
          <w:szCs w:val="20"/>
        </w:rPr>
        <w:t>n in Deutschland und weiteren 17</w:t>
      </w:r>
      <w:r w:rsidR="00B86A90" w:rsidRPr="00B86A90">
        <w:rPr>
          <w:rFonts w:ascii="Arial" w:hAnsi="Arial" w:cs="Arial"/>
          <w:sz w:val="20"/>
          <w:szCs w:val="20"/>
        </w:rPr>
        <w:t>0 Mitarbeitern weltweit erwirtschaftet</w:t>
      </w:r>
      <w:r w:rsidR="00291792">
        <w:rPr>
          <w:rFonts w:ascii="Arial" w:hAnsi="Arial" w:cs="Arial"/>
          <w:sz w:val="20"/>
          <w:szCs w:val="20"/>
        </w:rPr>
        <w:t>e</w:t>
      </w:r>
      <w:r w:rsidR="00B86A90" w:rsidRPr="00B86A90">
        <w:rPr>
          <w:rFonts w:ascii="Arial" w:hAnsi="Arial" w:cs="Arial"/>
          <w:sz w:val="20"/>
          <w:szCs w:val="20"/>
        </w:rPr>
        <w:t xml:space="preserve"> das Unternehmen </w:t>
      </w:r>
      <w:r w:rsidR="00E463DA">
        <w:rPr>
          <w:rFonts w:ascii="Arial" w:hAnsi="Arial" w:cs="Arial"/>
          <w:sz w:val="20"/>
          <w:szCs w:val="20"/>
        </w:rPr>
        <w:t>in 2016</w:t>
      </w:r>
      <w:r w:rsidR="00291792">
        <w:rPr>
          <w:rFonts w:ascii="Arial" w:hAnsi="Arial" w:cs="Arial"/>
          <w:sz w:val="20"/>
          <w:szCs w:val="20"/>
        </w:rPr>
        <w:t xml:space="preserve"> </w:t>
      </w:r>
      <w:r w:rsidR="00B86A90" w:rsidRPr="00B86A90">
        <w:rPr>
          <w:rFonts w:ascii="Arial" w:hAnsi="Arial" w:cs="Arial"/>
          <w:sz w:val="20"/>
          <w:szCs w:val="20"/>
        </w:rPr>
        <w:t>einen Jahresumsatz</w:t>
      </w:r>
      <w:r w:rsidR="00E463DA">
        <w:rPr>
          <w:rFonts w:ascii="Arial" w:hAnsi="Arial" w:cs="Arial"/>
          <w:sz w:val="20"/>
          <w:szCs w:val="20"/>
        </w:rPr>
        <w:t xml:space="preserve"> von 122</w:t>
      </w:r>
      <w:r w:rsidR="00B86A90" w:rsidRPr="00B86A90">
        <w:rPr>
          <w:rFonts w:ascii="Arial" w:hAnsi="Arial" w:cs="Arial"/>
          <w:sz w:val="20"/>
          <w:szCs w:val="20"/>
        </w:rPr>
        <w:t xml:space="preserve"> Millionen Euro. Neben dem Hauptsitz in Bonn und regionalen Niederlassungen in USA, Russland, China, Italien und Indien unterhält </w:t>
      </w:r>
      <w:proofErr w:type="spellStart"/>
      <w:r w:rsidR="00B86A90" w:rsidRPr="00B86A90">
        <w:rPr>
          <w:rFonts w:ascii="Arial" w:hAnsi="Arial" w:cs="Arial"/>
          <w:sz w:val="20"/>
          <w:szCs w:val="20"/>
        </w:rPr>
        <w:t>Kautex</w:t>
      </w:r>
      <w:proofErr w:type="spellEnd"/>
      <w:r w:rsidR="00B86A90" w:rsidRPr="00B86A90">
        <w:rPr>
          <w:rFonts w:ascii="Arial" w:hAnsi="Arial" w:cs="Arial"/>
          <w:sz w:val="20"/>
          <w:szCs w:val="20"/>
        </w:rPr>
        <w:t xml:space="preserve"> Maschinenbau ein dichtes globales Netz von Service- und Vertriebsniederlassungen.</w:t>
      </w:r>
    </w:p>
    <w:p w:rsidR="007B2138" w:rsidRPr="007B2138" w:rsidRDefault="007B2138" w:rsidP="007B2138">
      <w:pPr>
        <w:spacing w:line="360" w:lineRule="auto"/>
        <w:rPr>
          <w:rFonts w:ascii="Arial" w:hAnsi="Arial" w:cs="Arial"/>
          <w:sz w:val="20"/>
          <w:szCs w:val="20"/>
        </w:rPr>
      </w:pPr>
      <w:r w:rsidRPr="007B2138">
        <w:rPr>
          <w:rFonts w:ascii="Arial" w:hAnsi="Arial" w:cs="Arial"/>
          <w:sz w:val="20"/>
          <w:szCs w:val="20"/>
        </w:rPr>
        <w:t xml:space="preserve">Mehr Informationen zum Unternehmen und den Produkten erhalten Sie unter:  </w:t>
      </w:r>
    </w:p>
    <w:p w:rsidR="00B31CC8" w:rsidRPr="00CD1E6C" w:rsidRDefault="007B2138" w:rsidP="007B2138">
      <w:pPr>
        <w:spacing w:line="360" w:lineRule="auto"/>
        <w:rPr>
          <w:rFonts w:ascii="Arial" w:hAnsi="Arial" w:cs="Arial"/>
          <w:sz w:val="20"/>
          <w:szCs w:val="20"/>
        </w:rPr>
      </w:pPr>
      <w:r w:rsidRPr="00CD1E6C">
        <w:rPr>
          <w:rFonts w:ascii="Arial" w:hAnsi="Arial" w:cs="Arial"/>
          <w:sz w:val="20"/>
          <w:szCs w:val="20"/>
        </w:rPr>
        <w:t>www.kautex-group.com.</w:t>
      </w:r>
    </w:p>
    <w:p w:rsidR="00CD1E6C" w:rsidRPr="00CD1E6C" w:rsidRDefault="00CD1E6C" w:rsidP="007B2138">
      <w:pPr>
        <w:spacing w:line="360" w:lineRule="auto"/>
        <w:rPr>
          <w:rFonts w:ascii="Arial" w:hAnsi="Arial" w:cs="Arial"/>
          <w:sz w:val="20"/>
          <w:szCs w:val="20"/>
        </w:rPr>
      </w:pPr>
      <w:r>
        <w:rPr>
          <w:rFonts w:ascii="Arial" w:hAnsi="Arial" w:cs="Arial"/>
          <w:b/>
          <w:sz w:val="20"/>
          <w:szCs w:val="20"/>
        </w:rPr>
        <w:br/>
      </w:r>
      <w:r>
        <w:rPr>
          <w:rFonts w:ascii="Arial" w:hAnsi="Arial" w:cs="Arial"/>
          <w:b/>
          <w:sz w:val="20"/>
          <w:szCs w:val="20"/>
        </w:rPr>
        <w:t>Bildunterschriften</w:t>
      </w:r>
      <w:r>
        <w:rPr>
          <w:rFonts w:ascii="Arial" w:hAnsi="Arial" w:cs="Arial"/>
          <w:b/>
          <w:sz w:val="20"/>
          <w:szCs w:val="20"/>
        </w:rPr>
        <w:br/>
      </w:r>
      <w:r>
        <w:rPr>
          <w:rFonts w:ascii="Arial" w:hAnsi="Arial" w:cs="Arial"/>
          <w:sz w:val="20"/>
          <w:szCs w:val="20"/>
          <w:u w:val="single"/>
        </w:rPr>
        <w:t>Pressefoto 1:</w:t>
      </w:r>
      <w:r>
        <w:rPr>
          <w:rFonts w:ascii="Arial" w:hAnsi="Arial" w:cs="Arial"/>
          <w:b/>
          <w:sz w:val="20"/>
          <w:szCs w:val="20"/>
        </w:rPr>
        <w:t xml:space="preserve"> </w:t>
      </w:r>
      <w:r>
        <w:rPr>
          <w:rFonts w:ascii="Arial" w:hAnsi="Arial" w:cs="Arial"/>
          <w:b/>
          <w:sz w:val="20"/>
          <w:szCs w:val="20"/>
        </w:rPr>
        <w:br/>
      </w:r>
      <w:r>
        <w:rPr>
          <w:rFonts w:ascii="Arial" w:hAnsi="Arial" w:cs="Arial"/>
          <w:sz w:val="20"/>
          <w:szCs w:val="20"/>
        </w:rPr>
        <w:t xml:space="preserve">Spatenstich in der </w:t>
      </w:r>
      <w:proofErr w:type="spellStart"/>
      <w:r>
        <w:rPr>
          <w:rFonts w:ascii="Arial" w:hAnsi="Arial" w:cs="Arial"/>
          <w:sz w:val="20"/>
          <w:szCs w:val="20"/>
        </w:rPr>
        <w:t>Kautexstraße</w:t>
      </w:r>
      <w:proofErr w:type="spellEnd"/>
      <w:r>
        <w:rPr>
          <w:rFonts w:ascii="Arial" w:hAnsi="Arial" w:cs="Arial"/>
          <w:sz w:val="20"/>
          <w:szCs w:val="20"/>
        </w:rPr>
        <w:t>: (</w:t>
      </w:r>
      <w:proofErr w:type="spellStart"/>
      <w:r>
        <w:rPr>
          <w:rFonts w:ascii="Arial" w:hAnsi="Arial" w:cs="Arial"/>
          <w:sz w:val="20"/>
          <w:szCs w:val="20"/>
        </w:rPr>
        <w:t>v.l</w:t>
      </w:r>
      <w:proofErr w:type="spellEnd"/>
      <w:r>
        <w:rPr>
          <w:rFonts w:ascii="Arial" w:hAnsi="Arial" w:cs="Arial"/>
          <w:sz w:val="20"/>
          <w:szCs w:val="20"/>
        </w:rPr>
        <w:t>.</w:t>
      </w:r>
      <w:r>
        <w:rPr>
          <w:rFonts w:ascii="Arial" w:hAnsi="Arial" w:cs="Arial"/>
          <w:sz w:val="20"/>
          <w:szCs w:val="20"/>
        </w:rPr>
        <w:t>)</w:t>
      </w:r>
      <w:r>
        <w:rPr>
          <w:rFonts w:ascii="Arial" w:hAnsi="Arial" w:cs="Arial"/>
          <w:sz w:val="20"/>
          <w:szCs w:val="20"/>
        </w:rPr>
        <w:t xml:space="preserve"> Stephan </w:t>
      </w:r>
      <w:proofErr w:type="spellStart"/>
      <w:r>
        <w:rPr>
          <w:rFonts w:ascii="Arial" w:hAnsi="Arial" w:cs="Arial"/>
          <w:sz w:val="20"/>
          <w:szCs w:val="20"/>
        </w:rPr>
        <w:t>Erken</w:t>
      </w:r>
      <w:proofErr w:type="spellEnd"/>
      <w:r>
        <w:rPr>
          <w:rFonts w:ascii="Arial" w:hAnsi="Arial" w:cs="Arial"/>
          <w:sz w:val="20"/>
          <w:szCs w:val="20"/>
        </w:rPr>
        <w:t xml:space="preserve"> (</w:t>
      </w:r>
      <w:proofErr w:type="spellStart"/>
      <w:r>
        <w:rPr>
          <w:rFonts w:ascii="Arial" w:hAnsi="Arial" w:cs="Arial"/>
          <w:sz w:val="20"/>
          <w:szCs w:val="20"/>
        </w:rPr>
        <w:t>Director</w:t>
      </w:r>
      <w:proofErr w:type="spellEnd"/>
      <w:r>
        <w:rPr>
          <w:rFonts w:ascii="Arial" w:hAnsi="Arial" w:cs="Arial"/>
          <w:sz w:val="20"/>
          <w:szCs w:val="20"/>
        </w:rPr>
        <w:t xml:space="preserve"> MAP1)</w:t>
      </w:r>
      <w:r>
        <w:rPr>
          <w:rFonts w:ascii="Arial" w:hAnsi="Arial" w:cs="Arial"/>
          <w:sz w:val="20"/>
          <w:szCs w:val="20"/>
        </w:rPr>
        <w:t xml:space="preserve">, Andreas </w:t>
      </w:r>
      <w:proofErr w:type="spellStart"/>
      <w:r>
        <w:rPr>
          <w:rFonts w:ascii="Arial" w:hAnsi="Arial" w:cs="Arial"/>
          <w:sz w:val="20"/>
          <w:szCs w:val="20"/>
        </w:rPr>
        <w:t>Lichtenauer</w:t>
      </w:r>
      <w:proofErr w:type="spellEnd"/>
      <w:r>
        <w:rPr>
          <w:rFonts w:ascii="Arial" w:hAnsi="Arial" w:cs="Arial"/>
          <w:sz w:val="20"/>
          <w:szCs w:val="20"/>
        </w:rPr>
        <w:t xml:space="preserve"> (Managing Partner)</w:t>
      </w:r>
      <w:r>
        <w:rPr>
          <w:rFonts w:ascii="Arial" w:hAnsi="Arial" w:cs="Arial"/>
          <w:sz w:val="20"/>
          <w:szCs w:val="20"/>
        </w:rPr>
        <w:t xml:space="preserve">, Ashok-Alexander </w:t>
      </w:r>
      <w:proofErr w:type="spellStart"/>
      <w:r>
        <w:rPr>
          <w:rFonts w:ascii="Arial" w:hAnsi="Arial" w:cs="Arial"/>
          <w:sz w:val="20"/>
          <w:szCs w:val="20"/>
        </w:rPr>
        <w:t>Sridharan</w:t>
      </w:r>
      <w:proofErr w:type="spellEnd"/>
      <w:r>
        <w:rPr>
          <w:rFonts w:ascii="Arial" w:hAnsi="Arial" w:cs="Arial"/>
          <w:sz w:val="20"/>
          <w:szCs w:val="20"/>
        </w:rPr>
        <w:t xml:space="preserve"> (Oberbürgermeister)</w:t>
      </w:r>
      <w:r>
        <w:rPr>
          <w:rFonts w:ascii="Arial" w:hAnsi="Arial" w:cs="Arial"/>
          <w:sz w:val="20"/>
          <w:szCs w:val="20"/>
        </w:rPr>
        <w:t>, Dr. Olaf Weiland</w:t>
      </w:r>
      <w:r>
        <w:rPr>
          <w:rFonts w:ascii="Arial" w:hAnsi="Arial" w:cs="Arial"/>
          <w:sz w:val="20"/>
          <w:szCs w:val="20"/>
        </w:rPr>
        <w:t xml:space="preserve"> (CEO)</w:t>
      </w:r>
      <w:r>
        <w:rPr>
          <w:rFonts w:ascii="Arial" w:hAnsi="Arial" w:cs="Arial"/>
          <w:sz w:val="20"/>
          <w:szCs w:val="20"/>
        </w:rPr>
        <w:t xml:space="preserve">, Guido </w:t>
      </w:r>
      <w:proofErr w:type="spellStart"/>
      <w:r>
        <w:rPr>
          <w:rFonts w:ascii="Arial" w:hAnsi="Arial" w:cs="Arial"/>
          <w:sz w:val="20"/>
          <w:szCs w:val="20"/>
        </w:rPr>
        <w:t>Déus</w:t>
      </w:r>
      <w:proofErr w:type="spellEnd"/>
      <w:r>
        <w:rPr>
          <w:rFonts w:ascii="Arial" w:hAnsi="Arial" w:cs="Arial"/>
          <w:sz w:val="20"/>
          <w:szCs w:val="20"/>
        </w:rPr>
        <w:t xml:space="preserve"> (</w:t>
      </w:r>
      <w:r w:rsidRPr="00CD1E6C">
        <w:rPr>
          <w:rFonts w:ascii="Arial" w:hAnsi="Arial" w:cs="Arial"/>
          <w:sz w:val="20"/>
          <w:szCs w:val="20"/>
        </w:rPr>
        <w:t>Bezirksbürgermeister</w:t>
      </w:r>
      <w:r>
        <w:rPr>
          <w:rFonts w:ascii="Arial" w:hAnsi="Arial" w:cs="Arial"/>
          <w:sz w:val="20"/>
          <w:szCs w:val="20"/>
        </w:rPr>
        <w:t xml:space="preserve">), Martin </w:t>
      </w:r>
      <w:proofErr w:type="spellStart"/>
      <w:r>
        <w:rPr>
          <w:rFonts w:ascii="Arial" w:hAnsi="Arial" w:cs="Arial"/>
          <w:sz w:val="20"/>
          <w:szCs w:val="20"/>
        </w:rPr>
        <w:t>Honak</w:t>
      </w:r>
      <w:proofErr w:type="spellEnd"/>
      <w:r>
        <w:rPr>
          <w:rFonts w:ascii="Arial" w:hAnsi="Arial" w:cs="Arial"/>
          <w:sz w:val="20"/>
          <w:szCs w:val="20"/>
        </w:rPr>
        <w:t xml:space="preserve"> (Partner </w:t>
      </w:r>
      <w:proofErr w:type="spellStart"/>
      <w:r>
        <w:rPr>
          <w:rFonts w:ascii="Arial" w:hAnsi="Arial" w:cs="Arial"/>
          <w:sz w:val="20"/>
          <w:szCs w:val="20"/>
        </w:rPr>
        <w:t>Vollack</w:t>
      </w:r>
      <w:proofErr w:type="spellEnd"/>
      <w:r>
        <w:rPr>
          <w:rFonts w:ascii="Arial" w:hAnsi="Arial" w:cs="Arial"/>
          <w:sz w:val="20"/>
          <w:szCs w:val="20"/>
        </w:rPr>
        <w:t xml:space="preserve"> GmbH), Stefan </w:t>
      </w:r>
      <w:proofErr w:type="spellStart"/>
      <w:r>
        <w:rPr>
          <w:rFonts w:ascii="Arial" w:hAnsi="Arial" w:cs="Arial"/>
          <w:sz w:val="20"/>
          <w:szCs w:val="20"/>
        </w:rPr>
        <w:t>Walbroel</w:t>
      </w:r>
      <w:proofErr w:type="spellEnd"/>
      <w:r>
        <w:rPr>
          <w:rFonts w:ascii="Arial" w:hAnsi="Arial" w:cs="Arial"/>
          <w:sz w:val="20"/>
          <w:szCs w:val="20"/>
        </w:rPr>
        <w:t xml:space="preserve"> (</w:t>
      </w:r>
      <w:proofErr w:type="spellStart"/>
      <w:r>
        <w:rPr>
          <w:rFonts w:ascii="Arial" w:hAnsi="Arial" w:cs="Arial"/>
          <w:sz w:val="20"/>
          <w:szCs w:val="20"/>
        </w:rPr>
        <w:t>Director</w:t>
      </w:r>
      <w:proofErr w:type="spellEnd"/>
      <w:r>
        <w:rPr>
          <w:rFonts w:ascii="Arial" w:hAnsi="Arial" w:cs="Arial"/>
          <w:sz w:val="20"/>
          <w:szCs w:val="20"/>
        </w:rPr>
        <w:t xml:space="preserve"> </w:t>
      </w:r>
      <w:proofErr w:type="spellStart"/>
      <w:r w:rsidRPr="00CD1E6C">
        <w:rPr>
          <w:rFonts w:ascii="Arial" w:hAnsi="Arial" w:cs="Arial"/>
          <w:sz w:val="20"/>
          <w:szCs w:val="20"/>
        </w:rPr>
        <w:t>Organizational</w:t>
      </w:r>
      <w:proofErr w:type="spellEnd"/>
      <w:r w:rsidRPr="00CD1E6C">
        <w:rPr>
          <w:rFonts w:ascii="Arial" w:hAnsi="Arial" w:cs="Arial"/>
          <w:sz w:val="20"/>
          <w:szCs w:val="20"/>
        </w:rPr>
        <w:t xml:space="preserve"> Development</w:t>
      </w:r>
      <w:r>
        <w:rPr>
          <w:rFonts w:ascii="Arial" w:hAnsi="Arial" w:cs="Arial"/>
          <w:sz w:val="20"/>
          <w:szCs w:val="20"/>
        </w:rPr>
        <w:t>)</w:t>
      </w:r>
      <w:bookmarkStart w:id="0" w:name="_GoBack"/>
      <w:bookmarkEnd w:id="0"/>
      <w:r>
        <w:rPr>
          <w:rFonts w:ascii="Arial" w:hAnsi="Arial" w:cs="Arial"/>
          <w:b/>
          <w:sz w:val="20"/>
          <w:szCs w:val="20"/>
        </w:rPr>
        <w:br/>
      </w:r>
      <w:r>
        <w:rPr>
          <w:rFonts w:ascii="Arial" w:hAnsi="Arial" w:cs="Arial"/>
          <w:sz w:val="20"/>
          <w:szCs w:val="20"/>
          <w:u w:val="single"/>
        </w:rPr>
        <w:t>Pressefoto 2:</w:t>
      </w:r>
      <w:r>
        <w:rPr>
          <w:rFonts w:ascii="Arial" w:hAnsi="Arial" w:cs="Arial"/>
          <w:sz w:val="20"/>
          <w:szCs w:val="20"/>
        </w:rPr>
        <w:br/>
        <w:t>Simulierter Blick auf die neue Montagehalle 3, deren Fertigstellung bis Herbst 2017 geplant ist.</w:t>
      </w:r>
    </w:p>
    <w:p w:rsidR="00B31CC8" w:rsidRPr="00B31CC8" w:rsidRDefault="00CD1E6C" w:rsidP="00B31CC8">
      <w:pPr>
        <w:spacing w:after="0" w:line="240" w:lineRule="auto"/>
        <w:rPr>
          <w:rFonts w:ascii="Arial" w:hAnsi="Arial" w:cs="Arial"/>
          <w:sz w:val="16"/>
          <w:szCs w:val="16"/>
          <w:lang w:val="en-US"/>
        </w:rPr>
      </w:pPr>
      <w:r w:rsidRPr="00CD1E6C">
        <w:rPr>
          <w:rFonts w:ascii="Arial" w:hAnsi="Arial" w:cs="Arial"/>
          <w:sz w:val="16"/>
          <w:szCs w:val="16"/>
        </w:rPr>
        <w:br/>
      </w:r>
      <w:r w:rsidR="006F0D14">
        <w:rPr>
          <w:rFonts w:ascii="Arial" w:hAnsi="Arial" w:cs="Arial"/>
          <w:sz w:val="16"/>
          <w:szCs w:val="16"/>
          <w:lang w:val="en-US"/>
        </w:rPr>
        <w:t xml:space="preserve">© Kautex </w:t>
      </w:r>
      <w:proofErr w:type="spellStart"/>
      <w:r w:rsidR="006F0D14">
        <w:rPr>
          <w:rFonts w:ascii="Arial" w:hAnsi="Arial" w:cs="Arial"/>
          <w:sz w:val="16"/>
          <w:szCs w:val="16"/>
          <w:lang w:val="en-US"/>
        </w:rPr>
        <w:t>Maschinenbau</w:t>
      </w:r>
      <w:proofErr w:type="spellEnd"/>
      <w:r w:rsidR="006F0D14">
        <w:rPr>
          <w:rFonts w:ascii="Arial" w:hAnsi="Arial" w:cs="Arial"/>
          <w:sz w:val="16"/>
          <w:szCs w:val="16"/>
          <w:lang w:val="en-US"/>
        </w:rPr>
        <w:t xml:space="preserve"> GmbH 2017</w:t>
      </w:r>
      <w:r w:rsidR="00B31CC8" w:rsidRPr="00B31CC8">
        <w:rPr>
          <w:rFonts w:ascii="Arial" w:hAnsi="Arial" w:cs="Arial"/>
          <w:sz w:val="16"/>
          <w:szCs w:val="16"/>
          <w:lang w:val="en-US"/>
        </w:rPr>
        <w:t>- Copy permitted, please submit 2 print copies</w:t>
      </w:r>
    </w:p>
    <w:p w:rsidR="00B31CC8" w:rsidRPr="00B31CC8" w:rsidRDefault="00B31CC8" w:rsidP="00B31CC8">
      <w:pPr>
        <w:spacing w:after="0" w:line="240" w:lineRule="auto"/>
        <w:rPr>
          <w:rFonts w:ascii="Arial" w:hAnsi="Arial" w:cs="Arial"/>
          <w:sz w:val="20"/>
          <w:szCs w:val="20"/>
          <w:lang w:val="en-US"/>
        </w:rPr>
      </w:pPr>
      <w:r w:rsidRPr="00B31CC8">
        <w:rPr>
          <w:rFonts w:ascii="Arial" w:hAnsi="Arial" w:cs="Arial"/>
          <w:sz w:val="16"/>
          <w:szCs w:val="16"/>
          <w:lang w:val="en-US"/>
        </w:rPr>
        <w:t>Reprint free, two voucher copies requested</w:t>
      </w:r>
      <w:r>
        <w:rPr>
          <w:rFonts w:ascii="Arial" w:hAnsi="Arial" w:cs="Arial"/>
          <w:sz w:val="20"/>
          <w:szCs w:val="20"/>
          <w:lang w:val="en-US"/>
        </w:rPr>
        <w:br/>
      </w:r>
      <w:r w:rsidRPr="00B31CC8">
        <w:rPr>
          <w:rFonts w:ascii="Arial" w:hAnsi="Arial" w:cs="Arial"/>
          <w:sz w:val="20"/>
          <w:szCs w:val="20"/>
          <w:lang w:val="en-US"/>
        </w:rPr>
        <w:br/>
      </w:r>
      <w:r w:rsidRPr="00B31CC8">
        <w:rPr>
          <w:rFonts w:ascii="Arial" w:hAnsi="Arial" w:cs="Arial"/>
          <w:sz w:val="20"/>
          <w:szCs w:val="20"/>
          <w:lang w:val="en-US"/>
        </w:rPr>
        <w:br/>
      </w:r>
    </w:p>
    <w:p w:rsidR="00B31CC8" w:rsidRPr="0051406B" w:rsidRDefault="009534D8" w:rsidP="00B31CC8">
      <w:pPr>
        <w:spacing w:after="0" w:line="240" w:lineRule="auto"/>
        <w:rPr>
          <w:rFonts w:ascii="Arial" w:hAnsi="Arial" w:cs="Arial"/>
          <w:sz w:val="20"/>
          <w:szCs w:val="20"/>
        </w:rPr>
      </w:pPr>
      <w:r w:rsidRPr="0051406B">
        <w:rPr>
          <w:rFonts w:ascii="Arial" w:hAnsi="Arial" w:cs="Arial"/>
          <w:b/>
          <w:sz w:val="20"/>
          <w:szCs w:val="20"/>
        </w:rPr>
        <w:t>Kontaktadresse</w:t>
      </w:r>
      <w:r w:rsidR="00B31CC8" w:rsidRPr="0051406B">
        <w:rPr>
          <w:rFonts w:ascii="Arial" w:hAnsi="Arial" w:cs="Arial"/>
          <w:sz w:val="20"/>
          <w:szCs w:val="20"/>
        </w:rPr>
        <w:br/>
      </w:r>
      <w:r w:rsidR="00B31CC8" w:rsidRPr="0051406B">
        <w:rPr>
          <w:rFonts w:ascii="Arial" w:hAnsi="Arial" w:cs="Arial"/>
          <w:sz w:val="20"/>
          <w:szCs w:val="20"/>
        </w:rPr>
        <w:br/>
        <w:t>C</w:t>
      </w:r>
      <w:r w:rsidR="00C249A4">
        <w:rPr>
          <w:rFonts w:ascii="Arial" w:hAnsi="Arial" w:cs="Arial"/>
          <w:sz w:val="20"/>
          <w:szCs w:val="20"/>
        </w:rPr>
        <w:t>hristian Kirchbaumer</w:t>
      </w:r>
      <w:r w:rsidR="00C249A4">
        <w:rPr>
          <w:rFonts w:ascii="Arial" w:hAnsi="Arial" w:cs="Arial"/>
          <w:sz w:val="20"/>
          <w:szCs w:val="20"/>
        </w:rPr>
        <w:br/>
        <w:t>Teamleiter Kommunikation u</w:t>
      </w:r>
      <w:r w:rsidR="00B31CC8" w:rsidRPr="0051406B">
        <w:rPr>
          <w:rFonts w:ascii="Arial" w:hAnsi="Arial" w:cs="Arial"/>
          <w:sz w:val="20"/>
          <w:szCs w:val="20"/>
        </w:rPr>
        <w:t>nd Marketing</w:t>
      </w:r>
      <w:r w:rsidR="00B31CC8" w:rsidRPr="0051406B">
        <w:rPr>
          <w:rFonts w:ascii="Arial" w:hAnsi="Arial" w:cs="Arial"/>
          <w:sz w:val="20"/>
          <w:szCs w:val="20"/>
        </w:rPr>
        <w:br/>
      </w:r>
      <w:r w:rsidR="00B31CC8" w:rsidRPr="0051406B">
        <w:rPr>
          <w:rFonts w:ascii="Arial" w:hAnsi="Arial" w:cs="Arial"/>
          <w:sz w:val="20"/>
          <w:szCs w:val="20"/>
        </w:rPr>
        <w:br/>
      </w:r>
      <w:proofErr w:type="spellStart"/>
      <w:r w:rsidR="00B31CC8" w:rsidRPr="0051406B">
        <w:rPr>
          <w:rFonts w:ascii="Arial" w:hAnsi="Arial" w:cs="Arial"/>
          <w:sz w:val="20"/>
          <w:szCs w:val="20"/>
        </w:rPr>
        <w:t>Kautex</w:t>
      </w:r>
      <w:proofErr w:type="spellEnd"/>
      <w:r w:rsidR="00B31CC8" w:rsidRPr="0051406B">
        <w:rPr>
          <w:rFonts w:ascii="Arial" w:hAnsi="Arial" w:cs="Arial"/>
          <w:sz w:val="20"/>
          <w:szCs w:val="20"/>
        </w:rPr>
        <w:t xml:space="preserve"> Maschinenbau GmbH</w:t>
      </w:r>
    </w:p>
    <w:p w:rsidR="00B31CC8" w:rsidRPr="00B31CC8" w:rsidRDefault="00B31CC8" w:rsidP="00B31CC8">
      <w:pPr>
        <w:spacing w:after="0" w:line="240" w:lineRule="auto"/>
        <w:rPr>
          <w:rFonts w:ascii="Arial" w:hAnsi="Arial" w:cs="Arial"/>
          <w:sz w:val="20"/>
          <w:szCs w:val="20"/>
        </w:rPr>
      </w:pPr>
      <w:proofErr w:type="spellStart"/>
      <w:r w:rsidRPr="00B31CC8">
        <w:rPr>
          <w:rFonts w:ascii="Arial" w:hAnsi="Arial" w:cs="Arial"/>
          <w:sz w:val="20"/>
          <w:szCs w:val="20"/>
        </w:rPr>
        <w:t>Kautexstr</w:t>
      </w:r>
      <w:proofErr w:type="spellEnd"/>
      <w:r w:rsidRPr="00B31CC8">
        <w:rPr>
          <w:rFonts w:ascii="Arial" w:hAnsi="Arial" w:cs="Arial"/>
          <w:sz w:val="20"/>
          <w:szCs w:val="20"/>
        </w:rPr>
        <w:t>. 54</w:t>
      </w:r>
    </w:p>
    <w:p w:rsidR="00B31CC8" w:rsidRPr="00B31CC8" w:rsidRDefault="00B31CC8" w:rsidP="00B31CC8">
      <w:pPr>
        <w:spacing w:after="0" w:line="240" w:lineRule="auto"/>
        <w:rPr>
          <w:rFonts w:ascii="Arial" w:hAnsi="Arial" w:cs="Arial"/>
          <w:sz w:val="20"/>
          <w:szCs w:val="20"/>
        </w:rPr>
      </w:pPr>
      <w:r w:rsidRPr="00B31CC8">
        <w:rPr>
          <w:rFonts w:ascii="Arial" w:hAnsi="Arial" w:cs="Arial"/>
          <w:sz w:val="20"/>
          <w:szCs w:val="20"/>
        </w:rPr>
        <w:t>53229 Bonn</w:t>
      </w:r>
      <w:r w:rsidRPr="00B31CC8">
        <w:rPr>
          <w:rFonts w:ascii="Arial" w:hAnsi="Arial" w:cs="Arial"/>
          <w:sz w:val="20"/>
          <w:szCs w:val="20"/>
        </w:rPr>
        <w:br/>
        <w:t>Germany</w:t>
      </w:r>
      <w:r w:rsidRPr="00B31CC8">
        <w:rPr>
          <w:rFonts w:ascii="Arial" w:hAnsi="Arial" w:cs="Arial"/>
          <w:sz w:val="20"/>
          <w:szCs w:val="20"/>
        </w:rPr>
        <w:br/>
      </w:r>
    </w:p>
    <w:p w:rsidR="00B31CC8" w:rsidRPr="00B31CC8" w:rsidRDefault="00B31CC8" w:rsidP="00B31CC8">
      <w:pPr>
        <w:spacing w:after="0" w:line="240" w:lineRule="auto"/>
        <w:rPr>
          <w:rFonts w:ascii="Arial" w:hAnsi="Arial" w:cs="Arial"/>
          <w:sz w:val="20"/>
          <w:szCs w:val="20"/>
        </w:rPr>
      </w:pPr>
      <w:r w:rsidRPr="00B31CC8">
        <w:rPr>
          <w:rFonts w:ascii="Arial" w:hAnsi="Arial" w:cs="Arial"/>
          <w:sz w:val="20"/>
          <w:szCs w:val="20"/>
        </w:rPr>
        <w:t>T +49 228 489 370</w:t>
      </w:r>
    </w:p>
    <w:p w:rsidR="00C93FFD" w:rsidRPr="00B31CC8" w:rsidRDefault="00B31CC8" w:rsidP="00B31CC8">
      <w:pPr>
        <w:spacing w:after="0" w:line="240" w:lineRule="auto"/>
        <w:rPr>
          <w:rFonts w:ascii="Arial" w:hAnsi="Arial" w:cs="Arial"/>
          <w:sz w:val="20"/>
          <w:szCs w:val="20"/>
        </w:rPr>
      </w:pPr>
      <w:r w:rsidRPr="00B31CC8">
        <w:rPr>
          <w:rFonts w:ascii="Arial" w:hAnsi="Arial" w:cs="Arial"/>
          <w:sz w:val="20"/>
          <w:szCs w:val="20"/>
        </w:rPr>
        <w:t>christian.kirchbaumer@kautex-group.com</w:t>
      </w:r>
    </w:p>
    <w:sectPr w:rsidR="00C93FFD" w:rsidRPr="00B31CC8" w:rsidSect="002A069F">
      <w:headerReference w:type="default" r:id="rId8"/>
      <w:footerReference w:type="default" r:id="rId9"/>
      <w:headerReference w:type="first" r:id="rId10"/>
      <w:footerReference w:type="first" r:id="rId11"/>
      <w:type w:val="continuous"/>
      <w:pgSz w:w="11906" w:h="16838"/>
      <w:pgMar w:top="3402" w:right="1134"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CC8" w:rsidRDefault="00B31CC8" w:rsidP="00D10BA6">
      <w:pPr>
        <w:spacing w:after="0" w:line="240" w:lineRule="auto"/>
      </w:pPr>
      <w:r>
        <w:separator/>
      </w:r>
    </w:p>
  </w:endnote>
  <w:endnote w:type="continuationSeparator" w:id="0">
    <w:p w:rsidR="00B31CC8" w:rsidRDefault="00B31CC8"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474" w:rsidRDefault="00765474">
    <w:pPr>
      <w:pStyle w:val="Fuzeile"/>
    </w:pPr>
    <w:r>
      <w:rPr>
        <w:noProof/>
        <w:lang w:eastAsia="de-DE"/>
      </w:rPr>
      <mc:AlternateContent>
        <mc:Choice Requires="wpg">
          <w:drawing>
            <wp:anchor distT="0" distB="0" distL="114300" distR="114300" simplePos="0" relativeHeight="251685888" behindDoc="0" locked="0" layoutInCell="1" allowOverlap="1" wp14:anchorId="3F66CA19" wp14:editId="6563ECD5">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rsidR="00E3111A" w:rsidRPr="00C93E7E" w:rsidRDefault="00E3111A"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rsidR="00E3111A" w:rsidRPr="00C93E7E" w:rsidRDefault="00E3111A"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K58EA&#10;AADbAAAADwAAAGRycy9kb3ducmV2LnhtbERPTWsCMRC9F/wPYQRvNWsPdl2NsggFpSetCN6Gzbi7&#10;uJmsSXTTf98UCr3N433OahNNJ57kfGtZwWyagSCurG65VnD6+njNQfiArLGzTAq+ycNmPXpZYaHt&#10;wAd6HkMtUgj7AhU0IfSFlL5qyKCf2p44cVfrDIYEXS21wyGFm06+ZdlcGmw5NTTY07ah6nZ8GAXb&#10;/XAuu3x/qXOzKD+jPLjyHpWajGO5BBEohn/xn3un0/x3+P0lH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0iufBAAAA2wAAAA8AAAAAAAAAAAAAAAAAmAIAAGRycy9kb3du&#10;cmV2LnhtbFBLBQYAAAAABAAEAPUAAACGAwAAAAA=&#10;" fillcolor="#164194 [3215]" stroked="f" strokeweight="2pt"/>
              <v:rect id="Rechteck 19" o:spid="_x0000_s1028"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riMAA&#10;AADbAAAADwAAAGRycy9kb3ducmV2LnhtbERPS4vCMBC+C/sfwizsTdP1INo1isgKehF8IB5nm2kb&#10;bCYlidr990YQvM3H95zpvLONuJEPxrGC70EGgrhw2nCl4HhY9ccgQkTW2DgmBf8UYD776E0x1+7O&#10;O7rtYyVSCIccFdQxtrmUoajJYhi4ljhxpfMWY4K+ktrjPYXbRg6zbCQtGk4NNba0rKm47K9WAZeb&#10;0cSYbRn84mRPv8Py/FdJpb4+u8UPiEhdfItf7rVO8yfw/CU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kriMAAAADbAAAADwAAAAAAAAAAAAAAAACYAgAAZHJzL2Rvd25y&#10;ZXYueG1sUEsFBgAAAAAEAAQA9QAAAIUD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E3111A" w:rsidRPr="00C93E7E" w:rsidRDefault="00E3111A"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3111A" w:rsidRPr="00C93E7E" w:rsidRDefault="00E3111A"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3111A">
    <w:pPr>
      <w:pStyle w:val="Fuzeile"/>
    </w:pPr>
  </w:p>
  <w:p w:rsidR="00E3111A" w:rsidRDefault="00E3111A">
    <w:pPr>
      <w:pStyle w:val="Fuzeile"/>
    </w:pPr>
  </w:p>
  <w:p w:rsidR="00E3111A" w:rsidRDefault="00765474">
    <w:pPr>
      <w:pStyle w:val="Fuzeile"/>
    </w:pPr>
    <w:r>
      <w:rPr>
        <w:noProof/>
        <w:lang w:eastAsia="de-DE"/>
      </w:rPr>
      <mc:AlternateContent>
        <mc:Choice Requires="wpg">
          <w:drawing>
            <wp:anchor distT="0" distB="0" distL="114300" distR="114300" simplePos="0" relativeHeight="251682816" behindDoc="0" locked="0" layoutInCell="1" allowOverlap="1" wp14:anchorId="61A29C16" wp14:editId="364AF400">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1"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rsidR="00E3111A" w:rsidRPr="00267809" w:rsidRDefault="00E3111A">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rsidR="00E3111A" w:rsidRPr="00267809" w:rsidRDefault="00E3111A"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">
              <v:rect id="Rechteck blau" o:spid="_x0000_s1032"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OKL8A&#10;AADaAAAADwAAAGRycy9kb3ducmV2LnhtbERPTYvCMBC9L/gfwgh7W1P3IN1qlCIIiifdRfA2NGNb&#10;bCY1ydrsvzeCsKfh8T5nsYqmE3dyvrWsYDrJQBBXVrdcK/j53nzkIHxA1thZJgV/5GG1HL0tsNB2&#10;4APdj6EWKYR9gQqaEPpCSl81ZNBPbE+cuIt1BkOCrpba4ZDCTSc/s2wmDbacGhrsad1QdT3+GgXr&#10;3XAqu3x3rnPzVe6jPLjyFpV6H8dyDiJQDP/il3ur03x4vvK8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Y4ovwAAANoAAAAPAAAAAAAAAAAAAAAAAJgCAABkcnMvZG93bnJl&#10;di54bWxQSwUGAAAAAAQABAD1AAAAhAMAAAAA&#10;" fillcolor="#164194 [3215]" stroked="f" strokeweight="2pt"/>
              <v:rect id="Rechteck grau" o:spid="_x0000_s1033"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79r4A&#10;AADaAAAADwAAAGRycy9kb3ducmV2LnhtbERPTYvCMBC9L/gfwgje1lQPslajiLigF2FVxOPYTNtg&#10;MylJVuu/NwfB4+N9z5edbcSdfDCOFYyGGQjiwmnDlYLT8ff7B0SIyBobx6TgSQGWi97XHHPtHvxH&#10;90OsRArhkKOCOsY2lzIUNVkMQ9cSJ6503mJM0FdSe3ykcNvIcZZNpEXDqaHGltY1FbfDv1XA5W4y&#10;NWZfBr862/NmXF6ulVRq0O9WMxCRuvgRv91brSBtTVfSDZ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e/a+AAAA2gAAAA8AAAAAAAAAAAAAAAAAmAIAAGRycy9kb3ducmV2&#10;LnhtbFBLBQYAAAAABAAEAPUAAACDAw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E3111A" w:rsidRPr="00267809" w:rsidRDefault="00E3111A">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3111A" w:rsidRPr="00267809" w:rsidRDefault="00E3111A"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CC8" w:rsidRDefault="00B31CC8" w:rsidP="00D10BA6">
      <w:pPr>
        <w:spacing w:after="0" w:line="240" w:lineRule="auto"/>
      </w:pPr>
      <w:r>
        <w:separator/>
      </w:r>
    </w:p>
  </w:footnote>
  <w:footnote w:type="continuationSeparator" w:id="0">
    <w:p w:rsidR="00B31CC8" w:rsidRDefault="00B31CC8" w:rsidP="00D1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3111A">
    <w:pPr>
      <w:pStyle w:val="Kopfzeile"/>
    </w:pPr>
  </w:p>
  <w:p w:rsidR="00E3111A" w:rsidRDefault="0028115F">
    <w:pPr>
      <w:pStyle w:val="Kopfzeile"/>
    </w:pPr>
    <w:r>
      <w:rPr>
        <w:noProof/>
        <w:lang w:eastAsia="de-DE"/>
      </w:rPr>
      <w:drawing>
        <wp:anchor distT="0" distB="0" distL="114300" distR="114300" simplePos="0" relativeHeight="251689984" behindDoc="0" locked="0" layoutInCell="1" allowOverlap="1" wp14:anchorId="18843FB4" wp14:editId="248C8F6B">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5534D">
    <w:pPr>
      <w:pStyle w:val="Kopfzeile"/>
    </w:pPr>
    <w:r>
      <w:rPr>
        <w:noProof/>
        <w:lang w:eastAsia="de-DE"/>
      </w:rPr>
      <w:drawing>
        <wp:anchor distT="0" distB="0" distL="114300" distR="114300" simplePos="0" relativeHeight="251687936" behindDoc="0" locked="0" layoutInCell="1" allowOverlap="1" wp14:anchorId="458199B8" wp14:editId="17F308BB">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111A"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24477"/>
    <w:rsid w:val="00031F81"/>
    <w:rsid w:val="00033638"/>
    <w:rsid w:val="000374DB"/>
    <w:rsid w:val="00040DEE"/>
    <w:rsid w:val="00061F9A"/>
    <w:rsid w:val="00071253"/>
    <w:rsid w:val="0007411A"/>
    <w:rsid w:val="00076EE2"/>
    <w:rsid w:val="0009515B"/>
    <w:rsid w:val="00095CE8"/>
    <w:rsid w:val="000A069E"/>
    <w:rsid w:val="000A5F6F"/>
    <w:rsid w:val="000B3ED6"/>
    <w:rsid w:val="000B67EA"/>
    <w:rsid w:val="000C21B0"/>
    <w:rsid w:val="000E3A8C"/>
    <w:rsid w:val="000E560F"/>
    <w:rsid w:val="000F6343"/>
    <w:rsid w:val="000F7060"/>
    <w:rsid w:val="00101318"/>
    <w:rsid w:val="00105D3B"/>
    <w:rsid w:val="00122115"/>
    <w:rsid w:val="001261BE"/>
    <w:rsid w:val="0012717A"/>
    <w:rsid w:val="00137597"/>
    <w:rsid w:val="00152D4F"/>
    <w:rsid w:val="0015382C"/>
    <w:rsid w:val="0016105B"/>
    <w:rsid w:val="00161194"/>
    <w:rsid w:val="0016330F"/>
    <w:rsid w:val="001646BE"/>
    <w:rsid w:val="00172375"/>
    <w:rsid w:val="00172C31"/>
    <w:rsid w:val="00175F59"/>
    <w:rsid w:val="00177991"/>
    <w:rsid w:val="001808DE"/>
    <w:rsid w:val="0018544E"/>
    <w:rsid w:val="001876B3"/>
    <w:rsid w:val="00191426"/>
    <w:rsid w:val="001A446C"/>
    <w:rsid w:val="001A58D8"/>
    <w:rsid w:val="001B1882"/>
    <w:rsid w:val="001B3A2E"/>
    <w:rsid w:val="001B75CE"/>
    <w:rsid w:val="001C7393"/>
    <w:rsid w:val="001D4A5D"/>
    <w:rsid w:val="001D4C86"/>
    <w:rsid w:val="001F14D3"/>
    <w:rsid w:val="001F5052"/>
    <w:rsid w:val="002101A2"/>
    <w:rsid w:val="002113D1"/>
    <w:rsid w:val="00214750"/>
    <w:rsid w:val="002370FE"/>
    <w:rsid w:val="002373AE"/>
    <w:rsid w:val="00242FCE"/>
    <w:rsid w:val="002431A4"/>
    <w:rsid w:val="00246924"/>
    <w:rsid w:val="0024776C"/>
    <w:rsid w:val="00247A3A"/>
    <w:rsid w:val="00255278"/>
    <w:rsid w:val="00256084"/>
    <w:rsid w:val="00267809"/>
    <w:rsid w:val="00280E0F"/>
    <w:rsid w:val="0028115F"/>
    <w:rsid w:val="00291792"/>
    <w:rsid w:val="002A0550"/>
    <w:rsid w:val="002A069F"/>
    <w:rsid w:val="002B2F85"/>
    <w:rsid w:val="002B3E05"/>
    <w:rsid w:val="002B448B"/>
    <w:rsid w:val="002C05AF"/>
    <w:rsid w:val="002C49CD"/>
    <w:rsid w:val="002C5D17"/>
    <w:rsid w:val="002C5DAF"/>
    <w:rsid w:val="002E62D7"/>
    <w:rsid w:val="002F1F2B"/>
    <w:rsid w:val="00301EE3"/>
    <w:rsid w:val="003266DE"/>
    <w:rsid w:val="00334788"/>
    <w:rsid w:val="00346ED5"/>
    <w:rsid w:val="0036500E"/>
    <w:rsid w:val="00365AD7"/>
    <w:rsid w:val="0036661B"/>
    <w:rsid w:val="00394963"/>
    <w:rsid w:val="00394C14"/>
    <w:rsid w:val="003A6612"/>
    <w:rsid w:val="003A7244"/>
    <w:rsid w:val="003C35E8"/>
    <w:rsid w:val="003C47D1"/>
    <w:rsid w:val="003D735F"/>
    <w:rsid w:val="003F096A"/>
    <w:rsid w:val="00404FF1"/>
    <w:rsid w:val="00411FCF"/>
    <w:rsid w:val="00415BAC"/>
    <w:rsid w:val="00421A44"/>
    <w:rsid w:val="00424504"/>
    <w:rsid w:val="00447416"/>
    <w:rsid w:val="00452B4E"/>
    <w:rsid w:val="0045566D"/>
    <w:rsid w:val="00461F1E"/>
    <w:rsid w:val="00464EDB"/>
    <w:rsid w:val="00480A86"/>
    <w:rsid w:val="00480E9C"/>
    <w:rsid w:val="004A3F0C"/>
    <w:rsid w:val="004A5702"/>
    <w:rsid w:val="004A66AA"/>
    <w:rsid w:val="004B32BB"/>
    <w:rsid w:val="004E0FB4"/>
    <w:rsid w:val="004F47B3"/>
    <w:rsid w:val="00502F12"/>
    <w:rsid w:val="0051406B"/>
    <w:rsid w:val="00522C89"/>
    <w:rsid w:val="00524129"/>
    <w:rsid w:val="00535C0A"/>
    <w:rsid w:val="005506DE"/>
    <w:rsid w:val="005578F0"/>
    <w:rsid w:val="0056739A"/>
    <w:rsid w:val="00567A5B"/>
    <w:rsid w:val="00567AC9"/>
    <w:rsid w:val="00572D42"/>
    <w:rsid w:val="00576360"/>
    <w:rsid w:val="005846F8"/>
    <w:rsid w:val="00594F36"/>
    <w:rsid w:val="00597A75"/>
    <w:rsid w:val="005A01CE"/>
    <w:rsid w:val="005A4676"/>
    <w:rsid w:val="005A5736"/>
    <w:rsid w:val="005D67B5"/>
    <w:rsid w:val="005F0EDF"/>
    <w:rsid w:val="005F15BE"/>
    <w:rsid w:val="0060114F"/>
    <w:rsid w:val="0060268B"/>
    <w:rsid w:val="00607118"/>
    <w:rsid w:val="0065494F"/>
    <w:rsid w:val="00655499"/>
    <w:rsid w:val="00657BFE"/>
    <w:rsid w:val="00663966"/>
    <w:rsid w:val="00670515"/>
    <w:rsid w:val="00673372"/>
    <w:rsid w:val="006741DF"/>
    <w:rsid w:val="00692F20"/>
    <w:rsid w:val="006B0B0D"/>
    <w:rsid w:val="006B117F"/>
    <w:rsid w:val="006B75C2"/>
    <w:rsid w:val="006C77F8"/>
    <w:rsid w:val="006D7717"/>
    <w:rsid w:val="006D78A7"/>
    <w:rsid w:val="006E04A1"/>
    <w:rsid w:val="006E7781"/>
    <w:rsid w:val="006F0D14"/>
    <w:rsid w:val="006F3E3D"/>
    <w:rsid w:val="006F7E2F"/>
    <w:rsid w:val="00712E6D"/>
    <w:rsid w:val="007136DE"/>
    <w:rsid w:val="0071517A"/>
    <w:rsid w:val="0073353F"/>
    <w:rsid w:val="007409FD"/>
    <w:rsid w:val="007436C5"/>
    <w:rsid w:val="0074504A"/>
    <w:rsid w:val="0074536B"/>
    <w:rsid w:val="007503B7"/>
    <w:rsid w:val="007531C1"/>
    <w:rsid w:val="0076282C"/>
    <w:rsid w:val="00764287"/>
    <w:rsid w:val="00765474"/>
    <w:rsid w:val="007733CA"/>
    <w:rsid w:val="0079120D"/>
    <w:rsid w:val="007B2138"/>
    <w:rsid w:val="007B3277"/>
    <w:rsid w:val="007C6810"/>
    <w:rsid w:val="007D042E"/>
    <w:rsid w:val="007D3C8B"/>
    <w:rsid w:val="007E5EBD"/>
    <w:rsid w:val="007F6657"/>
    <w:rsid w:val="00804919"/>
    <w:rsid w:val="0081254D"/>
    <w:rsid w:val="00822EC9"/>
    <w:rsid w:val="00844EF6"/>
    <w:rsid w:val="00850E43"/>
    <w:rsid w:val="0085360E"/>
    <w:rsid w:val="00853E20"/>
    <w:rsid w:val="00855355"/>
    <w:rsid w:val="00856821"/>
    <w:rsid w:val="00860666"/>
    <w:rsid w:val="00863F97"/>
    <w:rsid w:val="0086445B"/>
    <w:rsid w:val="00864816"/>
    <w:rsid w:val="00864C81"/>
    <w:rsid w:val="008660E9"/>
    <w:rsid w:val="00884F7C"/>
    <w:rsid w:val="00895663"/>
    <w:rsid w:val="00897437"/>
    <w:rsid w:val="00897C7E"/>
    <w:rsid w:val="008A1BE7"/>
    <w:rsid w:val="008C0CEE"/>
    <w:rsid w:val="008D5F52"/>
    <w:rsid w:val="008E40BB"/>
    <w:rsid w:val="008F2839"/>
    <w:rsid w:val="00902BC4"/>
    <w:rsid w:val="00905D5A"/>
    <w:rsid w:val="0091071A"/>
    <w:rsid w:val="00910729"/>
    <w:rsid w:val="009150A2"/>
    <w:rsid w:val="00922A7D"/>
    <w:rsid w:val="00925576"/>
    <w:rsid w:val="009337FA"/>
    <w:rsid w:val="00934A2D"/>
    <w:rsid w:val="009429A9"/>
    <w:rsid w:val="009534D8"/>
    <w:rsid w:val="00986752"/>
    <w:rsid w:val="00994866"/>
    <w:rsid w:val="009A1D25"/>
    <w:rsid w:val="009A2DFE"/>
    <w:rsid w:val="009A47A2"/>
    <w:rsid w:val="009A7C79"/>
    <w:rsid w:val="009C0962"/>
    <w:rsid w:val="009C1239"/>
    <w:rsid w:val="009D2C8E"/>
    <w:rsid w:val="009D35FC"/>
    <w:rsid w:val="009D6CAB"/>
    <w:rsid w:val="009F21FC"/>
    <w:rsid w:val="009F6B73"/>
    <w:rsid w:val="009F74D5"/>
    <w:rsid w:val="00A004BB"/>
    <w:rsid w:val="00A0287B"/>
    <w:rsid w:val="00A14B63"/>
    <w:rsid w:val="00A172B5"/>
    <w:rsid w:val="00A455D7"/>
    <w:rsid w:val="00A507D7"/>
    <w:rsid w:val="00A50E09"/>
    <w:rsid w:val="00A54DB6"/>
    <w:rsid w:val="00A552F1"/>
    <w:rsid w:val="00A55615"/>
    <w:rsid w:val="00A648AD"/>
    <w:rsid w:val="00A86A94"/>
    <w:rsid w:val="00AA4357"/>
    <w:rsid w:val="00AA4D01"/>
    <w:rsid w:val="00AB0E5F"/>
    <w:rsid w:val="00AB5BC1"/>
    <w:rsid w:val="00AC1A7F"/>
    <w:rsid w:val="00AC1CD3"/>
    <w:rsid w:val="00AC4C39"/>
    <w:rsid w:val="00AD1987"/>
    <w:rsid w:val="00AE244D"/>
    <w:rsid w:val="00AE4134"/>
    <w:rsid w:val="00B008DC"/>
    <w:rsid w:val="00B151FA"/>
    <w:rsid w:val="00B17E56"/>
    <w:rsid w:val="00B21569"/>
    <w:rsid w:val="00B30340"/>
    <w:rsid w:val="00B31CC8"/>
    <w:rsid w:val="00B3435C"/>
    <w:rsid w:val="00B35034"/>
    <w:rsid w:val="00B3666B"/>
    <w:rsid w:val="00B46438"/>
    <w:rsid w:val="00B4724F"/>
    <w:rsid w:val="00B60D75"/>
    <w:rsid w:val="00B63DA3"/>
    <w:rsid w:val="00B644FE"/>
    <w:rsid w:val="00B660CF"/>
    <w:rsid w:val="00B73745"/>
    <w:rsid w:val="00B76ABE"/>
    <w:rsid w:val="00B86A90"/>
    <w:rsid w:val="00B90E2E"/>
    <w:rsid w:val="00B95A8C"/>
    <w:rsid w:val="00BA0C63"/>
    <w:rsid w:val="00BB36A7"/>
    <w:rsid w:val="00BC10DA"/>
    <w:rsid w:val="00BC1570"/>
    <w:rsid w:val="00BC2C01"/>
    <w:rsid w:val="00BC449B"/>
    <w:rsid w:val="00BE17B5"/>
    <w:rsid w:val="00BE2CE9"/>
    <w:rsid w:val="00BE60BD"/>
    <w:rsid w:val="00BF411E"/>
    <w:rsid w:val="00BF76CF"/>
    <w:rsid w:val="00C0792F"/>
    <w:rsid w:val="00C23335"/>
    <w:rsid w:val="00C249A4"/>
    <w:rsid w:val="00C32E8C"/>
    <w:rsid w:val="00C3572A"/>
    <w:rsid w:val="00C3711F"/>
    <w:rsid w:val="00C454AE"/>
    <w:rsid w:val="00C47BC0"/>
    <w:rsid w:val="00C50597"/>
    <w:rsid w:val="00C508DF"/>
    <w:rsid w:val="00C52801"/>
    <w:rsid w:val="00C576FE"/>
    <w:rsid w:val="00C65C5B"/>
    <w:rsid w:val="00C72218"/>
    <w:rsid w:val="00C7478F"/>
    <w:rsid w:val="00C80D36"/>
    <w:rsid w:val="00C83C77"/>
    <w:rsid w:val="00C85B25"/>
    <w:rsid w:val="00C91179"/>
    <w:rsid w:val="00C93E7E"/>
    <w:rsid w:val="00C93FFD"/>
    <w:rsid w:val="00C972BE"/>
    <w:rsid w:val="00CB4EA2"/>
    <w:rsid w:val="00CB713C"/>
    <w:rsid w:val="00CC78EF"/>
    <w:rsid w:val="00CD1E6C"/>
    <w:rsid w:val="00CD4370"/>
    <w:rsid w:val="00CD53E2"/>
    <w:rsid w:val="00CD73AA"/>
    <w:rsid w:val="00CE01DA"/>
    <w:rsid w:val="00CE4BD7"/>
    <w:rsid w:val="00CE7884"/>
    <w:rsid w:val="00D0147B"/>
    <w:rsid w:val="00D1093A"/>
    <w:rsid w:val="00D10BA6"/>
    <w:rsid w:val="00D138B0"/>
    <w:rsid w:val="00D17E54"/>
    <w:rsid w:val="00D21DCB"/>
    <w:rsid w:val="00D32519"/>
    <w:rsid w:val="00D3687B"/>
    <w:rsid w:val="00D42092"/>
    <w:rsid w:val="00D43AAB"/>
    <w:rsid w:val="00D45DBC"/>
    <w:rsid w:val="00D5627B"/>
    <w:rsid w:val="00D60F95"/>
    <w:rsid w:val="00D613EE"/>
    <w:rsid w:val="00D64E8C"/>
    <w:rsid w:val="00D675E6"/>
    <w:rsid w:val="00D73768"/>
    <w:rsid w:val="00D74D1A"/>
    <w:rsid w:val="00D74D5B"/>
    <w:rsid w:val="00D85EF2"/>
    <w:rsid w:val="00D86F6E"/>
    <w:rsid w:val="00D976BB"/>
    <w:rsid w:val="00DA1442"/>
    <w:rsid w:val="00DA149A"/>
    <w:rsid w:val="00DA51C9"/>
    <w:rsid w:val="00DB4297"/>
    <w:rsid w:val="00DC0CB8"/>
    <w:rsid w:val="00DC156D"/>
    <w:rsid w:val="00DC250A"/>
    <w:rsid w:val="00DC4F78"/>
    <w:rsid w:val="00DD1B68"/>
    <w:rsid w:val="00DD2A2A"/>
    <w:rsid w:val="00DD3B0B"/>
    <w:rsid w:val="00DD6BAC"/>
    <w:rsid w:val="00DD7E68"/>
    <w:rsid w:val="00DF1A5B"/>
    <w:rsid w:val="00E1322D"/>
    <w:rsid w:val="00E23B8E"/>
    <w:rsid w:val="00E25EA9"/>
    <w:rsid w:val="00E260B6"/>
    <w:rsid w:val="00E3111A"/>
    <w:rsid w:val="00E3311D"/>
    <w:rsid w:val="00E463DA"/>
    <w:rsid w:val="00E540CD"/>
    <w:rsid w:val="00E5534D"/>
    <w:rsid w:val="00E5643D"/>
    <w:rsid w:val="00E62146"/>
    <w:rsid w:val="00E632EB"/>
    <w:rsid w:val="00E6676E"/>
    <w:rsid w:val="00E7253A"/>
    <w:rsid w:val="00E72F37"/>
    <w:rsid w:val="00E81BC9"/>
    <w:rsid w:val="00E868B2"/>
    <w:rsid w:val="00E92508"/>
    <w:rsid w:val="00E94F18"/>
    <w:rsid w:val="00E9514D"/>
    <w:rsid w:val="00EA5D38"/>
    <w:rsid w:val="00EB4389"/>
    <w:rsid w:val="00EC3FDF"/>
    <w:rsid w:val="00ED288F"/>
    <w:rsid w:val="00EE32C1"/>
    <w:rsid w:val="00EF64BA"/>
    <w:rsid w:val="00F0609B"/>
    <w:rsid w:val="00F07566"/>
    <w:rsid w:val="00F1193B"/>
    <w:rsid w:val="00F261B8"/>
    <w:rsid w:val="00F27736"/>
    <w:rsid w:val="00F305F0"/>
    <w:rsid w:val="00F322C5"/>
    <w:rsid w:val="00F52AB7"/>
    <w:rsid w:val="00F53AE5"/>
    <w:rsid w:val="00F67F5B"/>
    <w:rsid w:val="00F735BD"/>
    <w:rsid w:val="00F83823"/>
    <w:rsid w:val="00F84BC1"/>
    <w:rsid w:val="00F9370E"/>
    <w:rsid w:val="00FB1ADA"/>
    <w:rsid w:val="00FC5B7F"/>
    <w:rsid w:val="00FC5FB3"/>
    <w:rsid w:val="00FD3B75"/>
    <w:rsid w:val="00FE4C38"/>
    <w:rsid w:val="00FE7398"/>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E463DA"/>
    <w:rPr>
      <w:sz w:val="16"/>
      <w:szCs w:val="16"/>
    </w:rPr>
  </w:style>
  <w:style w:type="paragraph" w:styleId="Kommentartext">
    <w:name w:val="annotation text"/>
    <w:basedOn w:val="Standard"/>
    <w:link w:val="KommentartextZchn"/>
    <w:uiPriority w:val="99"/>
    <w:semiHidden/>
    <w:unhideWhenUsed/>
    <w:rsid w:val="00E463DA"/>
    <w:pPr>
      <w:spacing w:after="0" w:line="240" w:lineRule="auto"/>
    </w:pPr>
    <w:rPr>
      <w:rFonts w:ascii="Calibri" w:hAnsi="Calibri" w:cs="Times New Roman"/>
      <w:sz w:val="20"/>
      <w:szCs w:val="20"/>
    </w:rPr>
  </w:style>
  <w:style w:type="character" w:customStyle="1" w:styleId="KommentartextZchn">
    <w:name w:val="Kommentartext Zchn"/>
    <w:basedOn w:val="Absatz-Standardschriftart"/>
    <w:link w:val="Kommentartext"/>
    <w:uiPriority w:val="99"/>
    <w:semiHidden/>
    <w:rsid w:val="00E463DA"/>
    <w:rPr>
      <w:rFonts w:ascii="Calibri" w:hAnsi="Calibri" w:cs="Times New Roman"/>
      <w:sz w:val="20"/>
      <w:szCs w:val="20"/>
    </w:rPr>
  </w:style>
  <w:style w:type="character" w:styleId="Hyperlink">
    <w:name w:val="Hyperlink"/>
    <w:basedOn w:val="Absatz-Standardschriftart"/>
    <w:uiPriority w:val="99"/>
    <w:unhideWhenUsed/>
    <w:rsid w:val="00CD1E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E463DA"/>
    <w:rPr>
      <w:sz w:val="16"/>
      <w:szCs w:val="16"/>
    </w:rPr>
  </w:style>
  <w:style w:type="paragraph" w:styleId="Kommentartext">
    <w:name w:val="annotation text"/>
    <w:basedOn w:val="Standard"/>
    <w:link w:val="KommentartextZchn"/>
    <w:uiPriority w:val="99"/>
    <w:semiHidden/>
    <w:unhideWhenUsed/>
    <w:rsid w:val="00E463DA"/>
    <w:pPr>
      <w:spacing w:after="0" w:line="240" w:lineRule="auto"/>
    </w:pPr>
    <w:rPr>
      <w:rFonts w:ascii="Calibri" w:hAnsi="Calibri" w:cs="Times New Roman"/>
      <w:sz w:val="20"/>
      <w:szCs w:val="20"/>
    </w:rPr>
  </w:style>
  <w:style w:type="character" w:customStyle="1" w:styleId="KommentartextZchn">
    <w:name w:val="Kommentartext Zchn"/>
    <w:basedOn w:val="Absatz-Standardschriftart"/>
    <w:link w:val="Kommentartext"/>
    <w:uiPriority w:val="99"/>
    <w:semiHidden/>
    <w:rsid w:val="00E463DA"/>
    <w:rPr>
      <w:rFonts w:ascii="Calibri" w:hAnsi="Calibri" w:cs="Times New Roman"/>
      <w:sz w:val="20"/>
      <w:szCs w:val="20"/>
    </w:rPr>
  </w:style>
  <w:style w:type="character" w:styleId="Hyperlink">
    <w:name w:val="Hyperlink"/>
    <w:basedOn w:val="Absatz-Standardschriftart"/>
    <w:uiPriority w:val="99"/>
    <w:unhideWhenUsed/>
    <w:rsid w:val="00CD1E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02000\VORLAGEN\Kautex\Kautex%20Blanko.dotx" TargetMode="External"/></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D3AD-439C-4B6B-8806-D8C8D7BD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Kautex Blanko.dotx</Template>
  <TotalTime>0</TotalTime>
  <Pages>2</Pages>
  <Words>502</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Kautex Maschinenbau GmbH</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Kirchbaumer, Christian</dc:creator>
  <cp:lastModifiedBy>Kirchbaumer, Christian</cp:lastModifiedBy>
  <cp:revision>5</cp:revision>
  <cp:lastPrinted>2014-10-23T05:31:00Z</cp:lastPrinted>
  <dcterms:created xsi:type="dcterms:W3CDTF">2017-02-02T08:00:00Z</dcterms:created>
  <dcterms:modified xsi:type="dcterms:W3CDTF">2017-02-16T09:53:00Z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