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1BC02" w14:textId="5304C562" w:rsidR="00B31CC8" w:rsidRPr="00831E3F" w:rsidRDefault="009534D8" w:rsidP="00B31CC8">
      <w:pPr>
        <w:spacing w:after="0" w:line="240" w:lineRule="auto"/>
        <w:rPr>
          <w:rFonts w:ascii="Arial" w:hAnsi="Arial" w:cs="Arial"/>
          <w:i/>
          <w:sz w:val="20"/>
          <w:szCs w:val="20"/>
        </w:rPr>
      </w:pPr>
      <w:r w:rsidRPr="00831E3F">
        <w:rPr>
          <w:rFonts w:ascii="Arial" w:hAnsi="Arial" w:cs="Arial"/>
          <w:b/>
          <w:sz w:val="20"/>
          <w:szCs w:val="20"/>
        </w:rPr>
        <w:t>Pressemitteilung</w:t>
      </w:r>
      <w:r w:rsidR="00B31CC8" w:rsidRPr="00831E3F">
        <w:rPr>
          <w:rFonts w:ascii="Arial" w:hAnsi="Arial" w:cs="Arial"/>
          <w:b/>
          <w:sz w:val="20"/>
          <w:szCs w:val="20"/>
        </w:rPr>
        <w:t xml:space="preserve"> </w:t>
      </w:r>
      <w:r w:rsidR="00B31CC8" w:rsidRPr="00831E3F">
        <w:rPr>
          <w:rFonts w:ascii="Arial" w:hAnsi="Arial" w:cs="Arial"/>
          <w:b/>
          <w:sz w:val="20"/>
          <w:szCs w:val="20"/>
        </w:rPr>
        <w:br/>
      </w:r>
      <w:r w:rsidR="00370D64" w:rsidRPr="00831E3F">
        <w:rPr>
          <w:rFonts w:ascii="Arial" w:hAnsi="Arial" w:cs="Arial"/>
          <w:color w:val="000000" w:themeColor="text1"/>
          <w:sz w:val="20"/>
          <w:szCs w:val="20"/>
        </w:rPr>
        <w:t>F</w:t>
      </w:r>
      <w:r w:rsidR="00E5326E" w:rsidRPr="00831E3F">
        <w:rPr>
          <w:rFonts w:ascii="Arial" w:hAnsi="Arial" w:cs="Arial"/>
          <w:color w:val="000000" w:themeColor="text1"/>
          <w:sz w:val="20"/>
          <w:szCs w:val="20"/>
        </w:rPr>
        <w:t>a</w:t>
      </w:r>
      <w:r w:rsidR="00370D64" w:rsidRPr="00831E3F">
        <w:rPr>
          <w:rFonts w:ascii="Arial" w:hAnsi="Arial" w:cs="Arial"/>
          <w:color w:val="000000" w:themeColor="text1"/>
          <w:sz w:val="20"/>
          <w:szCs w:val="20"/>
        </w:rPr>
        <w:t>chpresse</w:t>
      </w:r>
      <w:r w:rsidR="00370D64" w:rsidRPr="00831E3F">
        <w:rPr>
          <w:rFonts w:ascii="Arial" w:hAnsi="Arial" w:cs="Arial"/>
          <w:i/>
          <w:sz w:val="20"/>
          <w:szCs w:val="20"/>
        </w:rPr>
        <w:t xml:space="preserve"> </w:t>
      </w:r>
    </w:p>
    <w:p w14:paraId="578680F3" w14:textId="77777777" w:rsidR="00B31CC8" w:rsidRPr="00831E3F" w:rsidRDefault="00B31CC8" w:rsidP="00B31CC8">
      <w:pPr>
        <w:spacing w:after="0" w:line="240" w:lineRule="auto"/>
        <w:rPr>
          <w:rFonts w:ascii="Arial" w:hAnsi="Arial" w:cs="Arial"/>
          <w:b/>
          <w:sz w:val="20"/>
          <w:szCs w:val="20"/>
        </w:rPr>
      </w:pPr>
    </w:p>
    <w:p w14:paraId="5E0DDD84" w14:textId="77777777" w:rsidR="000B7987" w:rsidRPr="00831E3F" w:rsidRDefault="00E21B0C" w:rsidP="000B7987">
      <w:pPr>
        <w:spacing w:line="360" w:lineRule="auto"/>
        <w:rPr>
          <w:rFonts w:ascii="Arial" w:hAnsi="Arial"/>
          <w:b/>
          <w:sz w:val="20"/>
          <w:szCs w:val="20"/>
        </w:rPr>
      </w:pPr>
      <w:r w:rsidRPr="00831E3F">
        <w:rPr>
          <w:rFonts w:ascii="Arial" w:hAnsi="Arial"/>
          <w:b/>
          <w:sz w:val="20"/>
          <w:szCs w:val="20"/>
        </w:rPr>
        <w:t>Sept. 2015</w:t>
      </w:r>
    </w:p>
    <w:p w14:paraId="54F7F8BA" w14:textId="775A2320" w:rsidR="000B7987" w:rsidRPr="00E5326E" w:rsidRDefault="00B43EE2" w:rsidP="000B7987">
      <w:pPr>
        <w:spacing w:line="360" w:lineRule="auto"/>
        <w:rPr>
          <w:rFonts w:ascii="Arial" w:hAnsi="Arial" w:cs="Arial"/>
          <w:b/>
          <w:sz w:val="20"/>
          <w:szCs w:val="20"/>
        </w:rPr>
      </w:pPr>
      <w:r>
        <w:rPr>
          <w:rFonts w:ascii="Arial" w:hAnsi="Arial" w:cs="Arial"/>
          <w:b/>
          <w:sz w:val="34"/>
          <w:szCs w:val="34"/>
        </w:rPr>
        <w:t xml:space="preserve">Open </w:t>
      </w:r>
      <w:r w:rsidR="000B7987" w:rsidRPr="00377380">
        <w:rPr>
          <w:rFonts w:ascii="Arial" w:hAnsi="Arial" w:cs="Arial"/>
          <w:b/>
          <w:sz w:val="34"/>
          <w:szCs w:val="34"/>
        </w:rPr>
        <w:t xml:space="preserve">House </w:t>
      </w:r>
      <w:r w:rsidR="00E5326E">
        <w:rPr>
          <w:rFonts w:ascii="Arial" w:hAnsi="Arial" w:cs="Arial"/>
          <w:b/>
          <w:sz w:val="34"/>
          <w:szCs w:val="34"/>
        </w:rPr>
        <w:t>zum 80-jährigen Bestehen</w:t>
      </w:r>
      <w:r w:rsidR="000B7987">
        <w:rPr>
          <w:rFonts w:ascii="Arial" w:hAnsi="Arial" w:cs="Arial"/>
          <w:b/>
          <w:sz w:val="34"/>
          <w:szCs w:val="34"/>
        </w:rPr>
        <w:br/>
      </w:r>
      <w:r w:rsidR="000B7987" w:rsidRPr="00E5326E">
        <w:rPr>
          <w:rFonts w:ascii="Arial" w:hAnsi="Arial" w:cs="Arial"/>
          <w:b/>
          <w:sz w:val="20"/>
          <w:szCs w:val="20"/>
        </w:rPr>
        <w:t>Kunden aus aller Welt kamen nach Bonn / Kautex Maschinenbau blickt zuversichtlich nach vorn und voller Stolz zurück/ Ausstellung zu acht Dekaden Unternehmens</w:t>
      </w:r>
      <w:r w:rsidR="00370D64" w:rsidRPr="00E5326E">
        <w:rPr>
          <w:rFonts w:ascii="Arial" w:hAnsi="Arial" w:cs="Arial"/>
          <w:b/>
          <w:color w:val="000000" w:themeColor="text1"/>
          <w:sz w:val="20"/>
          <w:szCs w:val="20"/>
        </w:rPr>
        <w:t>geschichte</w:t>
      </w:r>
    </w:p>
    <w:p w14:paraId="480DE75D" w14:textId="2295DF7B" w:rsidR="000B7987" w:rsidRPr="00E5326E" w:rsidRDefault="00B31CC8" w:rsidP="000B7987">
      <w:pPr>
        <w:spacing w:line="360" w:lineRule="auto"/>
        <w:rPr>
          <w:rFonts w:ascii="Arial" w:hAnsi="Arial" w:cs="Arial"/>
          <w:sz w:val="20"/>
          <w:szCs w:val="20"/>
        </w:rPr>
      </w:pPr>
      <w:r w:rsidRPr="00E5326E">
        <w:rPr>
          <w:rFonts w:ascii="Arial" w:hAnsi="Arial"/>
          <w:sz w:val="20"/>
          <w:szCs w:val="20"/>
        </w:rPr>
        <w:br/>
      </w:r>
      <w:r w:rsidR="000B7987" w:rsidRPr="00E5326E">
        <w:rPr>
          <w:rFonts w:ascii="Arial" w:hAnsi="Arial" w:cs="Arial"/>
          <w:sz w:val="20"/>
          <w:szCs w:val="20"/>
          <w:u w:val="single"/>
        </w:rPr>
        <w:t>Bonn</w:t>
      </w:r>
      <w:r w:rsidR="00B43EE2" w:rsidRPr="00E5326E">
        <w:rPr>
          <w:rFonts w:ascii="Arial" w:hAnsi="Arial" w:cs="Arial"/>
          <w:sz w:val="20"/>
          <w:szCs w:val="20"/>
        </w:rPr>
        <w:t xml:space="preserve"> – Zum diesjährigen Open </w:t>
      </w:r>
      <w:r w:rsidR="000B7987" w:rsidRPr="00E5326E">
        <w:rPr>
          <w:rFonts w:ascii="Arial" w:hAnsi="Arial" w:cs="Arial"/>
          <w:sz w:val="20"/>
          <w:szCs w:val="20"/>
        </w:rPr>
        <w:t xml:space="preserve">House von </w:t>
      </w:r>
      <w:proofErr w:type="spellStart"/>
      <w:r w:rsidR="000B7987" w:rsidRPr="00E5326E">
        <w:rPr>
          <w:rFonts w:ascii="Arial" w:hAnsi="Arial" w:cs="Arial"/>
          <w:sz w:val="20"/>
          <w:szCs w:val="20"/>
        </w:rPr>
        <w:t>Kautex</w:t>
      </w:r>
      <w:proofErr w:type="spellEnd"/>
      <w:r w:rsidR="000B7987" w:rsidRPr="00E5326E">
        <w:rPr>
          <w:rFonts w:ascii="Arial" w:hAnsi="Arial" w:cs="Arial"/>
          <w:sz w:val="20"/>
          <w:szCs w:val="20"/>
        </w:rPr>
        <w:t xml:space="preserve"> Maschinenbau sind </w:t>
      </w:r>
      <w:r w:rsidR="007D2D9C">
        <w:rPr>
          <w:rFonts w:ascii="Arial" w:hAnsi="Arial" w:cs="Arial"/>
          <w:sz w:val="20"/>
          <w:szCs w:val="20"/>
        </w:rPr>
        <w:t>rund</w:t>
      </w:r>
      <w:r w:rsidR="005E7B7B">
        <w:rPr>
          <w:rFonts w:ascii="Arial" w:hAnsi="Arial" w:cs="Arial"/>
          <w:sz w:val="20"/>
          <w:szCs w:val="20"/>
        </w:rPr>
        <w:t xml:space="preserve"> 150</w:t>
      </w:r>
      <w:r w:rsidR="000B7987" w:rsidRPr="00E5326E">
        <w:rPr>
          <w:rFonts w:ascii="Arial" w:hAnsi="Arial" w:cs="Arial"/>
          <w:sz w:val="20"/>
          <w:szCs w:val="20"/>
        </w:rPr>
        <w:t xml:space="preserve"> Kunden aus </w:t>
      </w:r>
      <w:r w:rsidR="005E7B7B">
        <w:rPr>
          <w:rFonts w:ascii="Arial" w:hAnsi="Arial" w:cs="Arial"/>
          <w:sz w:val="20"/>
          <w:szCs w:val="20"/>
        </w:rPr>
        <w:t>30 Ländern</w:t>
      </w:r>
      <w:r w:rsidR="000B7987" w:rsidRPr="00E5326E">
        <w:rPr>
          <w:rFonts w:ascii="Arial" w:hAnsi="Arial" w:cs="Arial"/>
          <w:sz w:val="20"/>
          <w:szCs w:val="20"/>
        </w:rPr>
        <w:t xml:space="preserve"> zum Bonner Stammsitz des Unternehmens gekommen. An zwei Tagen präsentierte der Her</w:t>
      </w:r>
      <w:r w:rsidR="00B43EE2" w:rsidRPr="00E5326E">
        <w:rPr>
          <w:rFonts w:ascii="Arial" w:hAnsi="Arial" w:cs="Arial"/>
          <w:sz w:val="20"/>
          <w:szCs w:val="20"/>
        </w:rPr>
        <w:t>steller von Extrusionsblasformm</w:t>
      </w:r>
      <w:r w:rsidR="000B7987" w:rsidRPr="00E5326E">
        <w:rPr>
          <w:rFonts w:ascii="Arial" w:hAnsi="Arial" w:cs="Arial"/>
          <w:sz w:val="20"/>
          <w:szCs w:val="20"/>
        </w:rPr>
        <w:t>aschinen zahlreiche neue Entw</w:t>
      </w:r>
      <w:r w:rsidR="00E5326E">
        <w:rPr>
          <w:rFonts w:ascii="Arial" w:hAnsi="Arial" w:cs="Arial"/>
          <w:sz w:val="20"/>
          <w:szCs w:val="20"/>
        </w:rPr>
        <w:t xml:space="preserve">icklungen, Verfahren und Trends </w:t>
      </w:r>
      <w:r w:rsidR="00370D64" w:rsidRPr="00E5326E">
        <w:rPr>
          <w:rFonts w:ascii="Arial" w:hAnsi="Arial" w:cs="Arial"/>
          <w:color w:val="000000" w:themeColor="text1"/>
          <w:sz w:val="20"/>
          <w:szCs w:val="20"/>
        </w:rPr>
        <w:t>aus</w:t>
      </w:r>
      <w:r w:rsidR="000B7987" w:rsidRPr="00E5326E">
        <w:rPr>
          <w:rFonts w:ascii="Arial" w:hAnsi="Arial" w:cs="Arial"/>
          <w:sz w:val="20"/>
          <w:szCs w:val="20"/>
        </w:rPr>
        <w:t xml:space="preserve"> den Geschäftsfeldern Verpackung</w:t>
      </w:r>
      <w:r w:rsidR="00370D64" w:rsidRPr="00E5326E">
        <w:rPr>
          <w:rFonts w:ascii="Arial" w:hAnsi="Arial" w:cs="Arial"/>
          <w:sz w:val="20"/>
          <w:szCs w:val="20"/>
        </w:rPr>
        <w:t>,</w:t>
      </w:r>
      <w:r w:rsidR="000B7987" w:rsidRPr="00E5326E">
        <w:rPr>
          <w:rFonts w:ascii="Arial" w:hAnsi="Arial" w:cs="Arial"/>
          <w:sz w:val="20"/>
          <w:szCs w:val="20"/>
        </w:rPr>
        <w:t xml:space="preserve"> Automotive</w:t>
      </w:r>
      <w:r w:rsidR="00370D64" w:rsidRPr="00E5326E">
        <w:rPr>
          <w:rFonts w:ascii="Arial" w:hAnsi="Arial" w:cs="Arial"/>
          <w:sz w:val="20"/>
          <w:szCs w:val="20"/>
        </w:rPr>
        <w:t xml:space="preserve"> </w:t>
      </w:r>
      <w:r w:rsidR="00370D64" w:rsidRPr="00E5326E">
        <w:rPr>
          <w:rFonts w:ascii="Arial" w:hAnsi="Arial" w:cs="Arial"/>
          <w:color w:val="000000" w:themeColor="text1"/>
          <w:sz w:val="20"/>
          <w:szCs w:val="20"/>
        </w:rPr>
        <w:t>und Spezialanwendungen</w:t>
      </w:r>
      <w:r w:rsidR="000B7987" w:rsidRPr="00E5326E">
        <w:rPr>
          <w:rFonts w:ascii="Arial" w:hAnsi="Arial" w:cs="Arial"/>
          <w:color w:val="000000" w:themeColor="text1"/>
          <w:sz w:val="20"/>
          <w:szCs w:val="20"/>
        </w:rPr>
        <w:t xml:space="preserve">. </w:t>
      </w:r>
    </w:p>
    <w:p w14:paraId="5871B4EC" w14:textId="321F3B6A" w:rsidR="000B7987" w:rsidRPr="00E5326E" w:rsidRDefault="000B7987" w:rsidP="000B7987">
      <w:pPr>
        <w:spacing w:line="360" w:lineRule="auto"/>
        <w:rPr>
          <w:rFonts w:ascii="Arial" w:hAnsi="Arial" w:cs="Arial"/>
          <w:sz w:val="20"/>
          <w:szCs w:val="20"/>
        </w:rPr>
      </w:pPr>
      <w:r w:rsidRPr="00E5326E">
        <w:rPr>
          <w:rFonts w:ascii="Arial" w:hAnsi="Arial" w:cs="Arial"/>
          <w:sz w:val="20"/>
          <w:szCs w:val="20"/>
        </w:rPr>
        <w:t xml:space="preserve">Los ging es am ersten Tag mit Themen für die Verpackungsindustrie. In </w:t>
      </w:r>
      <w:r w:rsidR="00071DAB" w:rsidRPr="00E5326E">
        <w:rPr>
          <w:rFonts w:ascii="Arial" w:hAnsi="Arial" w:cs="Arial"/>
          <w:sz w:val="20"/>
          <w:szCs w:val="20"/>
        </w:rPr>
        <w:t>Fachvorträgen interner und</w:t>
      </w:r>
      <w:r w:rsidR="00586EA2" w:rsidRPr="00E5326E">
        <w:rPr>
          <w:rFonts w:ascii="Arial" w:hAnsi="Arial" w:cs="Arial"/>
          <w:sz w:val="20"/>
          <w:szCs w:val="20"/>
        </w:rPr>
        <w:t xml:space="preserve"> externen </w:t>
      </w:r>
      <w:r w:rsidR="004E3904" w:rsidRPr="00E5326E">
        <w:rPr>
          <w:rFonts w:ascii="Arial" w:hAnsi="Arial" w:cs="Arial"/>
          <w:sz w:val="20"/>
          <w:szCs w:val="20"/>
        </w:rPr>
        <w:t>Referenten</w:t>
      </w:r>
      <w:r w:rsidR="00071DAB" w:rsidRPr="00E5326E">
        <w:rPr>
          <w:rFonts w:ascii="Arial" w:hAnsi="Arial" w:cs="Arial"/>
          <w:sz w:val="20"/>
          <w:szCs w:val="20"/>
        </w:rPr>
        <w:t xml:space="preserve"> </w:t>
      </w:r>
      <w:r w:rsidRPr="00E5326E">
        <w:rPr>
          <w:rFonts w:ascii="Arial" w:hAnsi="Arial" w:cs="Arial"/>
          <w:sz w:val="20"/>
          <w:szCs w:val="20"/>
        </w:rPr>
        <w:t>wu</w:t>
      </w:r>
      <w:r w:rsidR="00071DAB" w:rsidRPr="00E5326E">
        <w:rPr>
          <w:rFonts w:ascii="Arial" w:hAnsi="Arial" w:cs="Arial"/>
          <w:sz w:val="20"/>
          <w:szCs w:val="20"/>
        </w:rPr>
        <w:t xml:space="preserve">rden unter anderem die </w:t>
      </w:r>
      <w:r w:rsidRPr="00E5326E">
        <w:rPr>
          <w:rFonts w:ascii="Arial" w:hAnsi="Arial" w:cs="Arial"/>
          <w:sz w:val="20"/>
          <w:szCs w:val="20"/>
        </w:rPr>
        <w:t xml:space="preserve">Entwicklungen </w:t>
      </w:r>
      <w:r w:rsidR="00071DAB" w:rsidRPr="00E5326E">
        <w:rPr>
          <w:rFonts w:ascii="Arial" w:hAnsi="Arial" w:cs="Arial"/>
          <w:sz w:val="20"/>
          <w:szCs w:val="20"/>
        </w:rPr>
        <w:t xml:space="preserve">an einer neuen elektrischen Kanister-Maschine sowie </w:t>
      </w:r>
      <w:r w:rsidR="00370D64" w:rsidRPr="00E5326E">
        <w:rPr>
          <w:rFonts w:ascii="Arial" w:hAnsi="Arial" w:cs="Arial"/>
          <w:color w:val="000000" w:themeColor="text1"/>
          <w:sz w:val="20"/>
          <w:szCs w:val="20"/>
        </w:rPr>
        <w:t xml:space="preserve">die Möglichkeiten </w:t>
      </w:r>
      <w:r w:rsidR="00B43EE2" w:rsidRPr="00E5326E">
        <w:rPr>
          <w:rFonts w:ascii="Arial" w:hAnsi="Arial" w:cs="Arial"/>
          <w:color w:val="000000" w:themeColor="text1"/>
          <w:sz w:val="20"/>
          <w:szCs w:val="20"/>
        </w:rPr>
        <w:t xml:space="preserve">des </w:t>
      </w:r>
      <w:proofErr w:type="spellStart"/>
      <w:r w:rsidR="00CC6E5C" w:rsidRPr="00E5326E">
        <w:rPr>
          <w:rFonts w:ascii="Arial" w:hAnsi="Arial" w:cs="Arial"/>
          <w:color w:val="000000" w:themeColor="text1"/>
          <w:sz w:val="20"/>
          <w:szCs w:val="20"/>
        </w:rPr>
        <w:t>M</w:t>
      </w:r>
      <w:r w:rsidR="00B43EE2" w:rsidRPr="00E5326E">
        <w:rPr>
          <w:rFonts w:ascii="Arial" w:hAnsi="Arial" w:cs="Arial"/>
          <w:color w:val="000000" w:themeColor="text1"/>
          <w:sz w:val="20"/>
          <w:szCs w:val="20"/>
        </w:rPr>
        <w:t>icro</w:t>
      </w:r>
      <w:r w:rsidR="000E0884">
        <w:rPr>
          <w:rFonts w:ascii="Arial" w:hAnsi="Arial" w:cs="Arial"/>
          <w:color w:val="000000" w:themeColor="text1"/>
          <w:sz w:val="20"/>
          <w:szCs w:val="20"/>
        </w:rPr>
        <w:t>cellular</w:t>
      </w:r>
      <w:proofErr w:type="spellEnd"/>
      <w:r w:rsidR="000E0884">
        <w:rPr>
          <w:rFonts w:ascii="Arial" w:hAnsi="Arial" w:cs="Arial"/>
          <w:color w:val="000000" w:themeColor="text1"/>
          <w:sz w:val="20"/>
          <w:szCs w:val="20"/>
        </w:rPr>
        <w:t>-</w:t>
      </w:r>
      <w:proofErr w:type="spellStart"/>
      <w:r w:rsidR="000E0884">
        <w:rPr>
          <w:rFonts w:ascii="Arial" w:hAnsi="Arial" w:cs="Arial"/>
          <w:color w:val="000000" w:themeColor="text1"/>
          <w:sz w:val="20"/>
          <w:szCs w:val="20"/>
        </w:rPr>
        <w:t>F</w:t>
      </w:r>
      <w:r w:rsidRPr="00E5326E">
        <w:rPr>
          <w:rFonts w:ascii="Arial" w:hAnsi="Arial" w:cs="Arial"/>
          <w:color w:val="000000" w:themeColor="text1"/>
          <w:sz w:val="20"/>
          <w:szCs w:val="20"/>
        </w:rPr>
        <w:t>oaming</w:t>
      </w:r>
      <w:proofErr w:type="spellEnd"/>
      <w:r w:rsidRPr="00E5326E">
        <w:rPr>
          <w:rFonts w:ascii="Arial" w:hAnsi="Arial" w:cs="Arial"/>
          <w:sz w:val="20"/>
          <w:szCs w:val="20"/>
        </w:rPr>
        <w:t>-Verfahren</w:t>
      </w:r>
      <w:r w:rsidR="00B43EE2" w:rsidRPr="00E5326E">
        <w:rPr>
          <w:rFonts w:ascii="Arial" w:hAnsi="Arial" w:cs="Arial"/>
          <w:sz w:val="20"/>
          <w:szCs w:val="20"/>
        </w:rPr>
        <w:t>s</w:t>
      </w:r>
      <w:r w:rsidR="00586EA2" w:rsidRPr="00E5326E">
        <w:rPr>
          <w:rFonts w:ascii="Arial" w:hAnsi="Arial" w:cs="Arial"/>
          <w:sz w:val="20"/>
          <w:szCs w:val="20"/>
        </w:rPr>
        <w:t xml:space="preserve"> </w:t>
      </w:r>
      <w:r w:rsidRPr="00E5326E">
        <w:rPr>
          <w:rFonts w:ascii="Arial" w:hAnsi="Arial" w:cs="Arial"/>
          <w:sz w:val="20"/>
          <w:szCs w:val="20"/>
        </w:rPr>
        <w:t>vorgestellt. Der darauffolgende Tag stand ganz im Zeichen von Spezialanwendungen und Themen aus dem Automotive-Bereich. Kautex-Experten informierten über die Herstellung von Composite-Druckbehälter</w:t>
      </w:r>
      <w:r w:rsidR="00101803" w:rsidRPr="00E5326E">
        <w:rPr>
          <w:rFonts w:ascii="Arial" w:hAnsi="Arial" w:cs="Arial"/>
          <w:sz w:val="20"/>
          <w:szCs w:val="20"/>
        </w:rPr>
        <w:t>n</w:t>
      </w:r>
      <w:r w:rsidRPr="00E5326E">
        <w:rPr>
          <w:rFonts w:ascii="Arial" w:hAnsi="Arial" w:cs="Arial"/>
          <w:sz w:val="20"/>
          <w:szCs w:val="20"/>
        </w:rPr>
        <w:t xml:space="preserve"> und </w:t>
      </w:r>
      <w:r w:rsidR="00586EA2" w:rsidRPr="00E5326E">
        <w:rPr>
          <w:rFonts w:ascii="Arial" w:hAnsi="Arial" w:cs="Arial"/>
          <w:sz w:val="20"/>
          <w:szCs w:val="20"/>
        </w:rPr>
        <w:t>die Entwicklung einer neuen Saugblasmaschine zur Herstellung 3D</w:t>
      </w:r>
      <w:r w:rsidR="00071DAB" w:rsidRPr="00E5326E">
        <w:rPr>
          <w:rFonts w:ascii="Arial" w:hAnsi="Arial" w:cs="Arial"/>
          <w:sz w:val="20"/>
          <w:szCs w:val="20"/>
        </w:rPr>
        <w:t>-</w:t>
      </w:r>
      <w:r w:rsidR="00586EA2" w:rsidRPr="00E5326E">
        <w:rPr>
          <w:rFonts w:ascii="Arial" w:hAnsi="Arial" w:cs="Arial"/>
          <w:sz w:val="20"/>
          <w:szCs w:val="20"/>
        </w:rPr>
        <w:t xml:space="preserve">geformter Motorenteile. </w:t>
      </w:r>
      <w:bookmarkStart w:id="0" w:name="_GoBack"/>
      <w:bookmarkEnd w:id="0"/>
    </w:p>
    <w:p w14:paraId="1D36AF48" w14:textId="429F03CA" w:rsidR="000B7987" w:rsidRPr="00E5326E" w:rsidRDefault="000B7987" w:rsidP="000B7987">
      <w:pPr>
        <w:spacing w:line="360" w:lineRule="auto"/>
        <w:rPr>
          <w:rFonts w:ascii="Arial" w:hAnsi="Arial" w:cs="Arial"/>
          <w:sz w:val="20"/>
          <w:szCs w:val="20"/>
        </w:rPr>
      </w:pPr>
      <w:r w:rsidRPr="00E5326E">
        <w:rPr>
          <w:rFonts w:ascii="Arial" w:hAnsi="Arial" w:cs="Arial"/>
          <w:sz w:val="20"/>
          <w:szCs w:val="20"/>
        </w:rPr>
        <w:t xml:space="preserve">In diesem Jahr blickte </w:t>
      </w:r>
      <w:proofErr w:type="spellStart"/>
      <w:r w:rsidRPr="00E5326E">
        <w:rPr>
          <w:rFonts w:ascii="Arial" w:hAnsi="Arial" w:cs="Arial"/>
          <w:sz w:val="20"/>
          <w:szCs w:val="20"/>
        </w:rPr>
        <w:t>Kautex</w:t>
      </w:r>
      <w:proofErr w:type="spellEnd"/>
      <w:r w:rsidRPr="00E5326E">
        <w:rPr>
          <w:rFonts w:ascii="Arial" w:hAnsi="Arial" w:cs="Arial"/>
          <w:sz w:val="20"/>
          <w:szCs w:val="20"/>
        </w:rPr>
        <w:t xml:space="preserve"> Maschinenbau </w:t>
      </w:r>
      <w:r w:rsidR="00E5326E" w:rsidRPr="00E5326E">
        <w:rPr>
          <w:rFonts w:ascii="Arial" w:hAnsi="Arial" w:cs="Arial"/>
          <w:color w:val="000000" w:themeColor="text1"/>
          <w:sz w:val="20"/>
          <w:szCs w:val="20"/>
        </w:rPr>
        <w:t xml:space="preserve">nicht nur in die Zukunft sondern auch </w:t>
      </w:r>
      <w:r w:rsidRPr="00E5326E">
        <w:rPr>
          <w:rFonts w:ascii="Arial" w:hAnsi="Arial" w:cs="Arial"/>
          <w:sz w:val="20"/>
          <w:szCs w:val="20"/>
        </w:rPr>
        <w:t xml:space="preserve">zurück. Zum 80-jährigen </w:t>
      </w:r>
      <w:r w:rsidR="00101803" w:rsidRPr="00E5326E">
        <w:rPr>
          <w:rFonts w:ascii="Arial" w:hAnsi="Arial" w:cs="Arial"/>
          <w:sz w:val="20"/>
          <w:szCs w:val="20"/>
        </w:rPr>
        <w:t>Bestehen der Marke Kautex wurde</w:t>
      </w:r>
      <w:r w:rsidRPr="00E5326E">
        <w:rPr>
          <w:rFonts w:ascii="Arial" w:hAnsi="Arial" w:cs="Arial"/>
          <w:sz w:val="20"/>
          <w:szCs w:val="20"/>
        </w:rPr>
        <w:t xml:space="preserve"> eine Unternehmenschronik erstellt und Artefakte und Meilensteine der Firmengeschichte zu einer Ausstellung zusammengetragen. Darunter auch die weltweit erste kommerziell eingesetzte Blasformmaschine aus dem Jahr 1949, die immer noch voll funktionsfähig ist. Zum Beweis dafür wurde auf dem Technik-Oldtimer für die internationalen Gäste eine </w:t>
      </w:r>
      <w:r w:rsidR="00370D64" w:rsidRPr="00E5326E">
        <w:rPr>
          <w:rFonts w:ascii="Arial" w:hAnsi="Arial" w:cs="Arial"/>
          <w:color w:val="000000" w:themeColor="text1"/>
          <w:sz w:val="20"/>
          <w:szCs w:val="20"/>
        </w:rPr>
        <w:t>F</w:t>
      </w:r>
      <w:r w:rsidRPr="00E5326E">
        <w:rPr>
          <w:rFonts w:ascii="Arial" w:hAnsi="Arial" w:cs="Arial"/>
          <w:color w:val="000000" w:themeColor="text1"/>
          <w:sz w:val="20"/>
          <w:szCs w:val="20"/>
        </w:rPr>
        <w:t xml:space="preserve">lasche </w:t>
      </w:r>
      <w:r w:rsidR="001D136C" w:rsidRPr="00E5326E">
        <w:rPr>
          <w:rFonts w:ascii="Arial" w:hAnsi="Arial" w:cs="Arial"/>
          <w:color w:val="000000" w:themeColor="text1"/>
          <w:sz w:val="20"/>
          <w:szCs w:val="20"/>
        </w:rPr>
        <w:t xml:space="preserve">im </w:t>
      </w:r>
      <w:r w:rsidR="00370D64" w:rsidRPr="00E5326E">
        <w:rPr>
          <w:rFonts w:ascii="Arial" w:hAnsi="Arial" w:cs="Arial"/>
          <w:color w:val="000000" w:themeColor="text1"/>
          <w:sz w:val="20"/>
          <w:szCs w:val="20"/>
        </w:rPr>
        <w:t>Retro-</w:t>
      </w:r>
      <w:r w:rsidR="001D136C" w:rsidRPr="00E5326E">
        <w:rPr>
          <w:rFonts w:ascii="Arial" w:hAnsi="Arial" w:cs="Arial"/>
          <w:color w:val="000000" w:themeColor="text1"/>
          <w:sz w:val="20"/>
          <w:szCs w:val="20"/>
        </w:rPr>
        <w:t>Stil</w:t>
      </w:r>
      <w:r w:rsidR="00586EA2" w:rsidRPr="00E5326E">
        <w:rPr>
          <w:rFonts w:ascii="Arial" w:hAnsi="Arial" w:cs="Arial"/>
          <w:color w:val="000000" w:themeColor="text1"/>
          <w:sz w:val="20"/>
          <w:szCs w:val="20"/>
        </w:rPr>
        <w:t xml:space="preserve"> </w:t>
      </w:r>
      <w:r w:rsidR="00586EA2" w:rsidRPr="00E5326E">
        <w:rPr>
          <w:rFonts w:ascii="Arial" w:hAnsi="Arial" w:cs="Arial"/>
          <w:sz w:val="20"/>
          <w:szCs w:val="20"/>
        </w:rPr>
        <w:t xml:space="preserve">der </w:t>
      </w:r>
      <w:r w:rsidRPr="00E5326E">
        <w:rPr>
          <w:rFonts w:ascii="Arial" w:hAnsi="Arial" w:cs="Arial"/>
          <w:sz w:val="20"/>
          <w:szCs w:val="20"/>
        </w:rPr>
        <w:t xml:space="preserve">1950er-Jahre gefertigt. </w:t>
      </w:r>
    </w:p>
    <w:p w14:paraId="55EF260F" w14:textId="77777777" w:rsidR="000B7987" w:rsidRPr="00E5326E" w:rsidRDefault="000B7987" w:rsidP="000B7987">
      <w:pPr>
        <w:spacing w:line="360" w:lineRule="auto"/>
        <w:rPr>
          <w:rFonts w:ascii="Arial" w:hAnsi="Arial" w:cs="Arial"/>
          <w:b/>
          <w:sz w:val="20"/>
          <w:szCs w:val="20"/>
        </w:rPr>
      </w:pPr>
      <w:r w:rsidRPr="00E5326E">
        <w:rPr>
          <w:rFonts w:ascii="Arial" w:hAnsi="Arial" w:cs="Arial"/>
          <w:b/>
          <w:sz w:val="20"/>
          <w:szCs w:val="20"/>
        </w:rPr>
        <w:t>Maschinen im Einsatz</w:t>
      </w:r>
    </w:p>
    <w:p w14:paraId="52940389" w14:textId="0DE0AD12" w:rsidR="000B7987" w:rsidRPr="00E5326E" w:rsidRDefault="000B7987" w:rsidP="007B2138">
      <w:pPr>
        <w:spacing w:line="360" w:lineRule="auto"/>
        <w:rPr>
          <w:rFonts w:ascii="Arial" w:hAnsi="Arial" w:cs="Arial"/>
          <w:sz w:val="20"/>
          <w:szCs w:val="20"/>
        </w:rPr>
      </w:pPr>
      <w:r w:rsidRPr="00E5326E">
        <w:rPr>
          <w:rFonts w:ascii="Arial" w:hAnsi="Arial" w:cs="Arial"/>
          <w:sz w:val="20"/>
          <w:szCs w:val="20"/>
        </w:rPr>
        <w:t xml:space="preserve">Neben den Vorträgen konnten die Gäste, die aus ganz </w:t>
      </w:r>
      <w:proofErr w:type="gramStart"/>
      <w:r w:rsidRPr="00E5326E">
        <w:rPr>
          <w:rFonts w:ascii="Arial" w:hAnsi="Arial" w:cs="Arial"/>
          <w:sz w:val="20"/>
          <w:szCs w:val="20"/>
        </w:rPr>
        <w:t xml:space="preserve">Europa </w:t>
      </w:r>
      <w:r w:rsidR="00370D64" w:rsidRPr="00E5326E">
        <w:rPr>
          <w:rFonts w:ascii="Arial" w:hAnsi="Arial" w:cs="Arial"/>
          <w:sz w:val="20"/>
          <w:szCs w:val="20"/>
        </w:rPr>
        <w:t>,</w:t>
      </w:r>
      <w:proofErr w:type="gramEnd"/>
      <w:r w:rsidR="00370D64" w:rsidRPr="00E5326E">
        <w:rPr>
          <w:rFonts w:ascii="Arial" w:hAnsi="Arial" w:cs="Arial"/>
          <w:sz w:val="20"/>
          <w:szCs w:val="20"/>
        </w:rPr>
        <w:t xml:space="preserve"> </w:t>
      </w:r>
      <w:r w:rsidR="005E7B7B">
        <w:rPr>
          <w:rFonts w:ascii="Arial" w:hAnsi="Arial" w:cs="Arial"/>
          <w:sz w:val="20"/>
          <w:szCs w:val="20"/>
        </w:rPr>
        <w:t xml:space="preserve">Afrika, </w:t>
      </w:r>
      <w:r w:rsidRPr="00E5326E">
        <w:rPr>
          <w:rFonts w:ascii="Arial" w:hAnsi="Arial" w:cs="Arial"/>
          <w:sz w:val="20"/>
          <w:szCs w:val="20"/>
        </w:rPr>
        <w:t xml:space="preserve">Asien und </w:t>
      </w:r>
      <w:r w:rsidR="005E7B7B">
        <w:rPr>
          <w:rFonts w:ascii="Arial" w:hAnsi="Arial" w:cs="Arial"/>
          <w:sz w:val="20"/>
          <w:szCs w:val="20"/>
        </w:rPr>
        <w:t>den USA</w:t>
      </w:r>
      <w:r w:rsidRPr="00E5326E">
        <w:rPr>
          <w:rFonts w:ascii="Arial" w:hAnsi="Arial" w:cs="Arial"/>
          <w:sz w:val="20"/>
          <w:szCs w:val="20"/>
        </w:rPr>
        <w:t xml:space="preserve"> angereist waren, auf dem Bonner Werksgelände insgesamt 2</w:t>
      </w:r>
      <w:r w:rsidR="00831E3F">
        <w:rPr>
          <w:rFonts w:ascii="Arial" w:hAnsi="Arial" w:cs="Arial"/>
          <w:sz w:val="20"/>
          <w:szCs w:val="20"/>
        </w:rPr>
        <w:t>3</w:t>
      </w:r>
      <w:r w:rsidRPr="00E5326E">
        <w:rPr>
          <w:rFonts w:ascii="Arial" w:hAnsi="Arial" w:cs="Arial"/>
          <w:sz w:val="20"/>
          <w:szCs w:val="20"/>
        </w:rPr>
        <w:t xml:space="preserve"> Maschinen im Produktionseinsatz erleben. Auch die erste virtuelle Maschine, die Kautex für Schulungszwecke entwickelt hat, wurde</w:t>
      </w:r>
      <w:r w:rsidR="00586EA2" w:rsidRPr="00E5326E">
        <w:rPr>
          <w:rFonts w:ascii="Arial" w:hAnsi="Arial" w:cs="Arial"/>
          <w:sz w:val="20"/>
          <w:szCs w:val="20"/>
        </w:rPr>
        <w:t xml:space="preserve"> den Besuchern vorgestellt</w:t>
      </w:r>
      <w:r w:rsidR="001D136C" w:rsidRPr="00E5326E">
        <w:rPr>
          <w:rFonts w:ascii="Arial" w:hAnsi="Arial" w:cs="Arial"/>
          <w:sz w:val="20"/>
          <w:szCs w:val="20"/>
        </w:rPr>
        <w:t xml:space="preserve">. </w:t>
      </w:r>
    </w:p>
    <w:p w14:paraId="135882CD" w14:textId="4F33B3DB" w:rsidR="007B2138" w:rsidRPr="000B7987" w:rsidRDefault="000E560F" w:rsidP="007B2138">
      <w:pPr>
        <w:spacing w:line="360" w:lineRule="auto"/>
        <w:rPr>
          <w:rFonts w:ascii="Arial" w:hAnsi="Arial" w:cs="Arial"/>
        </w:rPr>
      </w:pPr>
      <w:r>
        <w:rPr>
          <w:rFonts w:ascii="Arial" w:hAnsi="Arial" w:cs="Arial"/>
          <w:b/>
          <w:sz w:val="20"/>
          <w:szCs w:val="20"/>
        </w:rPr>
        <w:br/>
      </w:r>
      <w:r w:rsidR="000B7987">
        <w:rPr>
          <w:rFonts w:ascii="Arial" w:hAnsi="Arial" w:cs="Arial"/>
          <w:b/>
          <w:sz w:val="20"/>
          <w:szCs w:val="20"/>
        </w:rPr>
        <w:t xml:space="preserve">Über </w:t>
      </w:r>
      <w:r w:rsidR="007B2138" w:rsidRPr="007B2138">
        <w:rPr>
          <w:rFonts w:ascii="Arial" w:hAnsi="Arial" w:cs="Arial"/>
          <w:b/>
          <w:sz w:val="20"/>
          <w:szCs w:val="20"/>
        </w:rPr>
        <w:t xml:space="preserve">Kautex Maschinenbau </w:t>
      </w:r>
      <w:r w:rsidR="00242FCE">
        <w:rPr>
          <w:rFonts w:ascii="Arial" w:hAnsi="Arial" w:cs="Arial"/>
          <w:b/>
          <w:sz w:val="20"/>
          <w:szCs w:val="20"/>
        </w:rPr>
        <w:br/>
      </w:r>
      <w:r w:rsidR="00B86A90" w:rsidRPr="00B86A90">
        <w:rPr>
          <w:rFonts w:ascii="Arial" w:hAnsi="Arial" w:cs="Arial"/>
          <w:sz w:val="20"/>
          <w:szCs w:val="20"/>
        </w:rPr>
        <w:t xml:space="preserve">Kautex feiert in diesem Jahr sein achtzigjähriges Firmenbestehen. Acht Dekaden geprägt durch </w:t>
      </w:r>
      <w:r w:rsidR="00B86A90" w:rsidRPr="00B86A90">
        <w:rPr>
          <w:rFonts w:ascii="Arial" w:hAnsi="Arial" w:cs="Arial"/>
          <w:sz w:val="20"/>
          <w:szCs w:val="20"/>
        </w:rPr>
        <w:lastRenderedPageBreak/>
        <w:t xml:space="preserve">Innovationskraft und Leistungen für seine Kunden machen Kautex Maschinenbau heute zu einem weltweit führenden Anbieter in der Extrusionsblasformtechnik. </w:t>
      </w:r>
      <w:r w:rsidR="0016330F">
        <w:rPr>
          <w:rFonts w:ascii="Arial" w:hAnsi="Arial" w:cs="Arial"/>
          <w:sz w:val="20"/>
          <w:szCs w:val="20"/>
        </w:rPr>
        <w:t xml:space="preserve">Zur gleichen Zeit feiert die chinesische Niederlassung in </w:t>
      </w:r>
      <w:proofErr w:type="spellStart"/>
      <w:r w:rsidR="0016330F">
        <w:rPr>
          <w:rFonts w:ascii="Arial" w:hAnsi="Arial" w:cs="Arial"/>
          <w:sz w:val="20"/>
          <w:szCs w:val="20"/>
        </w:rPr>
        <w:t>Shunde</w:t>
      </w:r>
      <w:proofErr w:type="spellEnd"/>
      <w:r w:rsidR="0016330F">
        <w:rPr>
          <w:rFonts w:ascii="Arial" w:hAnsi="Arial" w:cs="Arial"/>
          <w:sz w:val="20"/>
          <w:szCs w:val="20"/>
        </w:rPr>
        <w:t xml:space="preserve"> ihr 20-jähriges Bestehen, </w:t>
      </w:r>
      <w:r w:rsidR="00370D64" w:rsidRPr="00E5326E">
        <w:rPr>
          <w:rFonts w:ascii="Arial" w:hAnsi="Arial" w:cs="Arial"/>
          <w:color w:val="000000" w:themeColor="text1"/>
          <w:sz w:val="20"/>
          <w:szCs w:val="20"/>
        </w:rPr>
        <w:t xml:space="preserve">damals gegründet </w:t>
      </w:r>
      <w:r w:rsidR="0016330F">
        <w:rPr>
          <w:rFonts w:ascii="Arial" w:hAnsi="Arial" w:cs="Arial"/>
          <w:sz w:val="20"/>
          <w:szCs w:val="20"/>
        </w:rPr>
        <w:t xml:space="preserve">als erstes deutsches Joint Venture in der südchinesischen Provinz Guangdong. </w:t>
      </w:r>
      <w:r w:rsidR="00B86A90" w:rsidRPr="00B86A90">
        <w:rPr>
          <w:rFonts w:ascii="Arial" w:hAnsi="Arial" w:cs="Arial"/>
          <w:sz w:val="20"/>
          <w:szCs w:val="20"/>
        </w:rPr>
        <w:t>Zu den internationalen Kunden gehören Automobilkonzerne und Zulieferbetriebe, sowie Unternehmen aus der Verpackungsindustrie. Sie alle setzen auf das Know-how einer Marke, die für Qualität und Zuverlässigkeit steht. Mit 400 Mitarbeitern in Deutschland und weiteren 140 Mitarbeitern weltweit erwirtschaftet das Unternehmen einen Jahresumsatz von über 100 Millionen Euro. Neben dem Hauptsitz in Bonn und regionalen Niederlassungen in USA, Russland, China, Italien und Indien unterhält Kautex Maschinenbau ein dichtes globales Netz von Service- und Vertriebsniederlassungen.</w:t>
      </w:r>
    </w:p>
    <w:p w14:paraId="459EB8C1" w14:textId="77777777" w:rsidR="007B2138" w:rsidRPr="007B2138" w:rsidRDefault="007B2138" w:rsidP="007B2138">
      <w:pPr>
        <w:spacing w:line="360" w:lineRule="auto"/>
        <w:rPr>
          <w:rFonts w:ascii="Arial" w:hAnsi="Arial" w:cs="Arial"/>
          <w:sz w:val="20"/>
          <w:szCs w:val="20"/>
        </w:rPr>
      </w:pPr>
      <w:r w:rsidRPr="007B2138">
        <w:rPr>
          <w:rFonts w:ascii="Arial" w:hAnsi="Arial" w:cs="Arial"/>
          <w:sz w:val="20"/>
          <w:szCs w:val="20"/>
        </w:rPr>
        <w:t xml:space="preserve">Mehr Informationen zum Unternehmen und den Produkten erhalten Sie unter:  </w:t>
      </w:r>
    </w:p>
    <w:p w14:paraId="7522AC7C" w14:textId="77777777" w:rsidR="00B31CC8" w:rsidRPr="001B3A2E" w:rsidRDefault="007B2138" w:rsidP="007B2138">
      <w:pPr>
        <w:spacing w:line="360" w:lineRule="auto"/>
        <w:rPr>
          <w:rFonts w:ascii="Arial" w:hAnsi="Arial" w:cs="Arial"/>
          <w:sz w:val="20"/>
          <w:szCs w:val="20"/>
          <w:lang w:val="en-US"/>
        </w:rPr>
      </w:pPr>
      <w:r w:rsidRPr="001B3A2E">
        <w:rPr>
          <w:rFonts w:ascii="Arial" w:hAnsi="Arial" w:cs="Arial"/>
          <w:sz w:val="20"/>
          <w:szCs w:val="20"/>
          <w:lang w:val="en-US"/>
        </w:rPr>
        <w:t>www.kautex-group.com.</w:t>
      </w:r>
    </w:p>
    <w:p w14:paraId="4E401239" w14:textId="6CA43FBE" w:rsidR="00B31CC8" w:rsidRPr="00B31CC8" w:rsidRDefault="00B31CC8" w:rsidP="00B31CC8">
      <w:pPr>
        <w:spacing w:after="0" w:line="240" w:lineRule="auto"/>
        <w:rPr>
          <w:rFonts w:ascii="Arial" w:hAnsi="Arial" w:cs="Arial"/>
          <w:sz w:val="16"/>
          <w:szCs w:val="16"/>
          <w:lang w:val="en-US"/>
        </w:rPr>
      </w:pPr>
      <w:r w:rsidRPr="00B31CC8">
        <w:rPr>
          <w:rFonts w:ascii="Arial" w:hAnsi="Arial" w:cs="Arial"/>
          <w:sz w:val="16"/>
          <w:szCs w:val="16"/>
          <w:lang w:val="en-US"/>
        </w:rPr>
        <w:t xml:space="preserve">© Kautex </w:t>
      </w:r>
      <w:proofErr w:type="spellStart"/>
      <w:r w:rsidR="00CC6E5C">
        <w:rPr>
          <w:rFonts w:ascii="Arial" w:hAnsi="Arial" w:cs="Arial"/>
          <w:sz w:val="16"/>
          <w:szCs w:val="16"/>
          <w:lang w:val="en-US"/>
        </w:rPr>
        <w:t>Maschinenbau</w:t>
      </w:r>
      <w:proofErr w:type="spellEnd"/>
      <w:r w:rsidR="00CC6E5C">
        <w:rPr>
          <w:rFonts w:ascii="Arial" w:hAnsi="Arial" w:cs="Arial"/>
          <w:sz w:val="16"/>
          <w:szCs w:val="16"/>
          <w:lang w:val="en-US"/>
        </w:rPr>
        <w:t xml:space="preserve"> GmbH 2015</w:t>
      </w:r>
      <w:r w:rsidR="00E23561">
        <w:rPr>
          <w:rFonts w:ascii="Arial" w:hAnsi="Arial" w:cs="Arial"/>
          <w:sz w:val="16"/>
          <w:szCs w:val="16"/>
          <w:lang w:val="en-US"/>
        </w:rPr>
        <w:t xml:space="preserve"> </w:t>
      </w:r>
      <w:r w:rsidRPr="00B31CC8">
        <w:rPr>
          <w:rFonts w:ascii="Arial" w:hAnsi="Arial" w:cs="Arial"/>
          <w:sz w:val="16"/>
          <w:szCs w:val="16"/>
          <w:lang w:val="en-US"/>
        </w:rPr>
        <w:t>- Copy permitted, please submit 2 print copies</w:t>
      </w:r>
    </w:p>
    <w:p w14:paraId="0B07F43F" w14:textId="77777777" w:rsidR="00B31CC8" w:rsidRPr="00B31CC8" w:rsidRDefault="00B31CC8" w:rsidP="00B31CC8">
      <w:pPr>
        <w:spacing w:after="0" w:line="240" w:lineRule="auto"/>
        <w:rPr>
          <w:rFonts w:ascii="Arial" w:hAnsi="Arial" w:cs="Arial"/>
          <w:sz w:val="20"/>
          <w:szCs w:val="20"/>
          <w:lang w:val="en-US"/>
        </w:rPr>
      </w:pPr>
      <w:r w:rsidRPr="00B31CC8">
        <w:rPr>
          <w:rFonts w:ascii="Arial" w:hAnsi="Arial" w:cs="Arial"/>
          <w:sz w:val="16"/>
          <w:szCs w:val="16"/>
          <w:lang w:val="en-US"/>
        </w:rPr>
        <w:t>Reprint free, two voucher copies requested</w:t>
      </w:r>
      <w:r>
        <w:rPr>
          <w:rFonts w:ascii="Arial" w:hAnsi="Arial" w:cs="Arial"/>
          <w:sz w:val="20"/>
          <w:szCs w:val="20"/>
          <w:lang w:val="en-US"/>
        </w:rPr>
        <w:br/>
      </w:r>
    </w:p>
    <w:p w14:paraId="077C85F7" w14:textId="77777777" w:rsidR="00E5326E" w:rsidRPr="00831E3F" w:rsidRDefault="00E5326E" w:rsidP="00E5326E">
      <w:pPr>
        <w:spacing w:after="0" w:line="360" w:lineRule="auto"/>
        <w:rPr>
          <w:rFonts w:ascii="Arial" w:hAnsi="Arial" w:cs="Arial"/>
          <w:b/>
          <w:sz w:val="20"/>
          <w:szCs w:val="20"/>
          <w:lang w:val="en-US"/>
        </w:rPr>
      </w:pPr>
    </w:p>
    <w:p w14:paraId="4B31B8B4" w14:textId="77777777" w:rsidR="00B31CC8" w:rsidRPr="0051406B" w:rsidRDefault="009534D8" w:rsidP="00E23561">
      <w:pPr>
        <w:spacing w:after="0"/>
        <w:rPr>
          <w:rFonts w:ascii="Arial" w:hAnsi="Arial" w:cs="Arial"/>
          <w:sz w:val="20"/>
          <w:szCs w:val="20"/>
        </w:rPr>
      </w:pPr>
      <w:r w:rsidRPr="0051406B">
        <w:rPr>
          <w:rFonts w:ascii="Arial" w:hAnsi="Arial" w:cs="Arial"/>
          <w:b/>
          <w:sz w:val="20"/>
          <w:szCs w:val="20"/>
        </w:rPr>
        <w:t>Kontaktadresse</w:t>
      </w:r>
      <w:r w:rsidR="00B31CC8" w:rsidRPr="0051406B">
        <w:rPr>
          <w:rFonts w:ascii="Arial" w:hAnsi="Arial" w:cs="Arial"/>
          <w:sz w:val="20"/>
          <w:szCs w:val="20"/>
        </w:rPr>
        <w:br/>
      </w:r>
      <w:r w:rsidR="00B31CC8" w:rsidRPr="0051406B">
        <w:rPr>
          <w:rFonts w:ascii="Arial" w:hAnsi="Arial" w:cs="Arial"/>
          <w:sz w:val="20"/>
          <w:szCs w:val="20"/>
        </w:rPr>
        <w:br/>
        <w:t>Christian Kirchbaumer</w:t>
      </w:r>
      <w:r w:rsidR="00B31CC8" w:rsidRPr="0051406B">
        <w:rPr>
          <w:rFonts w:ascii="Arial" w:hAnsi="Arial" w:cs="Arial"/>
          <w:sz w:val="20"/>
          <w:szCs w:val="20"/>
        </w:rPr>
        <w:br/>
        <w:t xml:space="preserve">Team Leader Communication </w:t>
      </w:r>
      <w:proofErr w:type="spellStart"/>
      <w:r w:rsidR="00B31CC8" w:rsidRPr="0051406B">
        <w:rPr>
          <w:rFonts w:ascii="Arial" w:hAnsi="Arial" w:cs="Arial"/>
          <w:sz w:val="20"/>
          <w:szCs w:val="20"/>
        </w:rPr>
        <w:t>and</w:t>
      </w:r>
      <w:proofErr w:type="spellEnd"/>
      <w:r w:rsidR="00B31CC8" w:rsidRPr="0051406B">
        <w:rPr>
          <w:rFonts w:ascii="Arial" w:hAnsi="Arial" w:cs="Arial"/>
          <w:sz w:val="20"/>
          <w:szCs w:val="20"/>
        </w:rPr>
        <w:t xml:space="preserve"> Marketing</w:t>
      </w:r>
      <w:r w:rsidR="00B31CC8" w:rsidRPr="0051406B">
        <w:rPr>
          <w:rFonts w:ascii="Arial" w:hAnsi="Arial" w:cs="Arial"/>
          <w:sz w:val="20"/>
          <w:szCs w:val="20"/>
        </w:rPr>
        <w:br/>
      </w:r>
      <w:r w:rsidR="00B31CC8" w:rsidRPr="0051406B">
        <w:rPr>
          <w:rFonts w:ascii="Arial" w:hAnsi="Arial" w:cs="Arial"/>
          <w:sz w:val="20"/>
          <w:szCs w:val="20"/>
        </w:rPr>
        <w:br/>
      </w:r>
      <w:proofErr w:type="spellStart"/>
      <w:r w:rsidR="00B31CC8" w:rsidRPr="0051406B">
        <w:rPr>
          <w:rFonts w:ascii="Arial" w:hAnsi="Arial" w:cs="Arial"/>
          <w:sz w:val="20"/>
          <w:szCs w:val="20"/>
        </w:rPr>
        <w:t>Kautex</w:t>
      </w:r>
      <w:proofErr w:type="spellEnd"/>
      <w:r w:rsidR="00B31CC8" w:rsidRPr="0051406B">
        <w:rPr>
          <w:rFonts w:ascii="Arial" w:hAnsi="Arial" w:cs="Arial"/>
          <w:sz w:val="20"/>
          <w:szCs w:val="20"/>
        </w:rPr>
        <w:t xml:space="preserve"> Maschinenbau GmbH</w:t>
      </w:r>
    </w:p>
    <w:p w14:paraId="4D87A47C" w14:textId="77777777" w:rsidR="00B31CC8" w:rsidRPr="00B31CC8" w:rsidRDefault="00B31CC8" w:rsidP="00E23561">
      <w:pPr>
        <w:spacing w:after="0"/>
        <w:rPr>
          <w:rFonts w:ascii="Arial" w:hAnsi="Arial" w:cs="Arial"/>
          <w:sz w:val="20"/>
          <w:szCs w:val="20"/>
        </w:rPr>
      </w:pPr>
      <w:proofErr w:type="spellStart"/>
      <w:r w:rsidRPr="00B31CC8">
        <w:rPr>
          <w:rFonts w:ascii="Arial" w:hAnsi="Arial" w:cs="Arial"/>
          <w:sz w:val="20"/>
          <w:szCs w:val="20"/>
        </w:rPr>
        <w:t>Kautexstr</w:t>
      </w:r>
      <w:proofErr w:type="spellEnd"/>
      <w:r w:rsidRPr="00B31CC8">
        <w:rPr>
          <w:rFonts w:ascii="Arial" w:hAnsi="Arial" w:cs="Arial"/>
          <w:sz w:val="20"/>
          <w:szCs w:val="20"/>
        </w:rPr>
        <w:t>. 54</w:t>
      </w:r>
    </w:p>
    <w:p w14:paraId="67BE13BE" w14:textId="77777777" w:rsidR="00B31CC8" w:rsidRPr="00B31CC8" w:rsidRDefault="00B31CC8" w:rsidP="00E23561">
      <w:pPr>
        <w:spacing w:after="0"/>
        <w:rPr>
          <w:rFonts w:ascii="Arial" w:hAnsi="Arial" w:cs="Arial"/>
          <w:sz w:val="20"/>
          <w:szCs w:val="20"/>
        </w:rPr>
      </w:pPr>
      <w:r w:rsidRPr="00B31CC8">
        <w:rPr>
          <w:rFonts w:ascii="Arial" w:hAnsi="Arial" w:cs="Arial"/>
          <w:sz w:val="20"/>
          <w:szCs w:val="20"/>
        </w:rPr>
        <w:t>53229 Bonn</w:t>
      </w:r>
      <w:r w:rsidRPr="00B31CC8">
        <w:rPr>
          <w:rFonts w:ascii="Arial" w:hAnsi="Arial" w:cs="Arial"/>
          <w:sz w:val="20"/>
          <w:szCs w:val="20"/>
        </w:rPr>
        <w:br/>
        <w:t>Germany</w:t>
      </w:r>
      <w:r w:rsidRPr="00B31CC8">
        <w:rPr>
          <w:rFonts w:ascii="Arial" w:hAnsi="Arial" w:cs="Arial"/>
          <w:sz w:val="20"/>
          <w:szCs w:val="20"/>
        </w:rPr>
        <w:br/>
      </w:r>
    </w:p>
    <w:p w14:paraId="0208530B" w14:textId="77777777" w:rsidR="00B31CC8" w:rsidRPr="00B31CC8" w:rsidRDefault="00B31CC8" w:rsidP="00E23561">
      <w:pPr>
        <w:spacing w:after="0"/>
        <w:rPr>
          <w:rFonts w:ascii="Arial" w:hAnsi="Arial" w:cs="Arial"/>
          <w:sz w:val="20"/>
          <w:szCs w:val="20"/>
        </w:rPr>
      </w:pPr>
      <w:r w:rsidRPr="00B31CC8">
        <w:rPr>
          <w:rFonts w:ascii="Arial" w:hAnsi="Arial" w:cs="Arial"/>
          <w:sz w:val="20"/>
          <w:szCs w:val="20"/>
        </w:rPr>
        <w:t>T +49 228 489 370</w:t>
      </w:r>
    </w:p>
    <w:p w14:paraId="14667982" w14:textId="77777777" w:rsidR="00C93FFD" w:rsidRPr="00B31CC8" w:rsidRDefault="00B31CC8" w:rsidP="00E23561">
      <w:pPr>
        <w:spacing w:after="0"/>
        <w:rPr>
          <w:rFonts w:ascii="Arial" w:hAnsi="Arial" w:cs="Arial"/>
          <w:sz w:val="20"/>
          <w:szCs w:val="20"/>
        </w:rPr>
      </w:pPr>
      <w:r w:rsidRPr="00B31CC8">
        <w:rPr>
          <w:rFonts w:ascii="Arial" w:hAnsi="Arial" w:cs="Arial"/>
          <w:sz w:val="20"/>
          <w:szCs w:val="20"/>
        </w:rPr>
        <w:t>christian.kirchbaumer@kautex-group.com</w:t>
      </w:r>
    </w:p>
    <w:sectPr w:rsidR="00C93FFD" w:rsidRPr="00B31CC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5A0FA" w14:textId="77777777" w:rsidR="00071DAB" w:rsidRDefault="00071DAB" w:rsidP="00D10BA6">
      <w:pPr>
        <w:spacing w:after="0" w:line="240" w:lineRule="auto"/>
      </w:pPr>
      <w:r>
        <w:separator/>
      </w:r>
    </w:p>
  </w:endnote>
  <w:endnote w:type="continuationSeparator" w:id="0">
    <w:p w14:paraId="536E78C2" w14:textId="77777777" w:rsidR="00071DAB" w:rsidRDefault="00071DAB"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2E1E" w14:textId="77777777" w:rsidR="00071DAB" w:rsidRDefault="00071DAB">
    <w:pPr>
      <w:pStyle w:val="Fuzeile"/>
    </w:pPr>
    <w:r>
      <w:rPr>
        <w:noProof/>
        <w:lang w:eastAsia="de-DE"/>
      </w:rPr>
      <mc:AlternateContent>
        <mc:Choice Requires="wpg">
          <w:drawing>
            <wp:anchor distT="0" distB="0" distL="114300" distR="114300" simplePos="0" relativeHeight="251685888" behindDoc="0" locked="0" layoutInCell="1" allowOverlap="1" wp14:anchorId="533EAE56" wp14:editId="26B2E8E5">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327CE03F" w14:textId="77777777" w:rsidR="00071DAB" w:rsidRPr="00C93E7E" w:rsidRDefault="00071DAB"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3514257A" w14:textId="77777777" w:rsidR="00071DAB" w:rsidRPr="00C93E7E" w:rsidRDefault="00071DAB"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mo="http://schemas.microsoft.com/office/mac/office/2008/main" xmlns:mv="urn:schemas-microsoft-com:mac:vml">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21B0C" w:rsidRPr="00C93E7E" w:rsidRDefault="00E21B0C"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21B0C" w:rsidRPr="00C93E7E" w:rsidRDefault="00E21B0C"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F45A9" w14:textId="77777777" w:rsidR="00071DAB" w:rsidRDefault="00071DAB">
    <w:pPr>
      <w:pStyle w:val="Fuzeile"/>
    </w:pPr>
  </w:p>
  <w:p w14:paraId="47E04294" w14:textId="77777777" w:rsidR="00071DAB" w:rsidRDefault="00071DAB">
    <w:pPr>
      <w:pStyle w:val="Fuzeile"/>
    </w:pPr>
  </w:p>
  <w:p w14:paraId="01670DF9" w14:textId="77777777" w:rsidR="00071DAB" w:rsidRDefault="00071DAB">
    <w:pPr>
      <w:pStyle w:val="Fuzeile"/>
    </w:pPr>
    <w:r>
      <w:rPr>
        <w:noProof/>
        <w:lang w:eastAsia="de-DE"/>
      </w:rPr>
      <mc:AlternateContent>
        <mc:Choice Requires="wpg">
          <w:drawing>
            <wp:anchor distT="0" distB="0" distL="114300" distR="114300" simplePos="0" relativeHeight="251682816" behindDoc="0" locked="0" layoutInCell="1" allowOverlap="1" wp14:anchorId="7B58C76E" wp14:editId="17E7CBA9">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C599484" w14:textId="77777777" w:rsidR="00071DAB" w:rsidRPr="00267809" w:rsidRDefault="00071DAB">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B771198" w14:textId="77777777" w:rsidR="00071DAB" w:rsidRPr="00267809" w:rsidRDefault="00071DAB"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mo="http://schemas.microsoft.com/office/mac/office/2008/main" xmlns:mv="urn:schemas-microsoft-com:mac:vml">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21B0C" w:rsidRPr="00267809" w:rsidRDefault="00E21B0C">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21B0C" w:rsidRPr="00267809" w:rsidRDefault="00E21B0C"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01FA9" w14:textId="77777777" w:rsidR="00071DAB" w:rsidRDefault="00071DAB" w:rsidP="00D10BA6">
      <w:pPr>
        <w:spacing w:after="0" w:line="240" w:lineRule="auto"/>
      </w:pPr>
      <w:r>
        <w:separator/>
      </w:r>
    </w:p>
  </w:footnote>
  <w:footnote w:type="continuationSeparator" w:id="0">
    <w:p w14:paraId="31009B68" w14:textId="77777777" w:rsidR="00071DAB" w:rsidRDefault="00071DAB"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8FEF0" w14:textId="77777777" w:rsidR="00071DAB" w:rsidRDefault="00071DAB">
    <w:pPr>
      <w:pStyle w:val="Kopfzeile"/>
    </w:pPr>
  </w:p>
  <w:p w14:paraId="473915D4" w14:textId="77777777" w:rsidR="00071DAB" w:rsidRDefault="00071DAB">
    <w:pPr>
      <w:pStyle w:val="Kopfzeile"/>
    </w:pPr>
    <w:r>
      <w:rPr>
        <w:noProof/>
        <w:lang w:eastAsia="de-DE"/>
      </w:rPr>
      <w:drawing>
        <wp:anchor distT="0" distB="0" distL="114300" distR="114300" simplePos="0" relativeHeight="251689984" behindDoc="0" locked="0" layoutInCell="1" allowOverlap="1" wp14:anchorId="0D62188D" wp14:editId="0754975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95661" w14:textId="77777777" w:rsidR="00071DAB" w:rsidRDefault="00071DAB">
    <w:pPr>
      <w:pStyle w:val="Kopfzeile"/>
    </w:pPr>
    <w:r>
      <w:rPr>
        <w:noProof/>
        <w:lang w:eastAsia="de-DE"/>
      </w:rPr>
      <w:drawing>
        <wp:anchor distT="0" distB="0" distL="114300" distR="114300" simplePos="0" relativeHeight="251687936" behindDoc="0" locked="0" layoutInCell="1" allowOverlap="1" wp14:anchorId="389D4FE4" wp14:editId="060EA83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24477"/>
    <w:rsid w:val="00031F81"/>
    <w:rsid w:val="00033638"/>
    <w:rsid w:val="000374DB"/>
    <w:rsid w:val="00040DEE"/>
    <w:rsid w:val="00061F9A"/>
    <w:rsid w:val="00071DAB"/>
    <w:rsid w:val="0007411A"/>
    <w:rsid w:val="00076EE2"/>
    <w:rsid w:val="0009515B"/>
    <w:rsid w:val="00095CE8"/>
    <w:rsid w:val="000A069E"/>
    <w:rsid w:val="000A5F6F"/>
    <w:rsid w:val="000B3ED6"/>
    <w:rsid w:val="000B7987"/>
    <w:rsid w:val="000C21B0"/>
    <w:rsid w:val="000D1FB8"/>
    <w:rsid w:val="000E0884"/>
    <w:rsid w:val="000E3A8C"/>
    <w:rsid w:val="000E560F"/>
    <w:rsid w:val="000F6343"/>
    <w:rsid w:val="000F7060"/>
    <w:rsid w:val="00101318"/>
    <w:rsid w:val="00101803"/>
    <w:rsid w:val="00105D3B"/>
    <w:rsid w:val="00122115"/>
    <w:rsid w:val="001261BE"/>
    <w:rsid w:val="0012717A"/>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446C"/>
    <w:rsid w:val="001A58D8"/>
    <w:rsid w:val="001B1882"/>
    <w:rsid w:val="001B3A2E"/>
    <w:rsid w:val="001B75CE"/>
    <w:rsid w:val="001C7393"/>
    <w:rsid w:val="001D136C"/>
    <w:rsid w:val="001D4A5D"/>
    <w:rsid w:val="001D4C86"/>
    <w:rsid w:val="001F14D3"/>
    <w:rsid w:val="001F5052"/>
    <w:rsid w:val="002101A2"/>
    <w:rsid w:val="002113D1"/>
    <w:rsid w:val="00214750"/>
    <w:rsid w:val="002370FE"/>
    <w:rsid w:val="002373AE"/>
    <w:rsid w:val="00242FCE"/>
    <w:rsid w:val="002431A4"/>
    <w:rsid w:val="00246924"/>
    <w:rsid w:val="0024776C"/>
    <w:rsid w:val="00247A3A"/>
    <w:rsid w:val="00255278"/>
    <w:rsid w:val="00256084"/>
    <w:rsid w:val="00267809"/>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ED5"/>
    <w:rsid w:val="0036500E"/>
    <w:rsid w:val="00365AD7"/>
    <w:rsid w:val="0036661B"/>
    <w:rsid w:val="00370D64"/>
    <w:rsid w:val="00394963"/>
    <w:rsid w:val="00394C14"/>
    <w:rsid w:val="003A6612"/>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E3904"/>
    <w:rsid w:val="004F47B3"/>
    <w:rsid w:val="00502F12"/>
    <w:rsid w:val="0051406B"/>
    <w:rsid w:val="00522C89"/>
    <w:rsid w:val="00524129"/>
    <w:rsid w:val="00535C0A"/>
    <w:rsid w:val="005506DE"/>
    <w:rsid w:val="005578F0"/>
    <w:rsid w:val="0056739A"/>
    <w:rsid w:val="00567A5B"/>
    <w:rsid w:val="00567AC9"/>
    <w:rsid w:val="00572D42"/>
    <w:rsid w:val="00576360"/>
    <w:rsid w:val="0058402E"/>
    <w:rsid w:val="005846F8"/>
    <w:rsid w:val="00586EA2"/>
    <w:rsid w:val="00594F36"/>
    <w:rsid w:val="00597A75"/>
    <w:rsid w:val="005A01CE"/>
    <w:rsid w:val="005A4676"/>
    <w:rsid w:val="005A5736"/>
    <w:rsid w:val="005D67B5"/>
    <w:rsid w:val="005E7B7B"/>
    <w:rsid w:val="005F0EDF"/>
    <w:rsid w:val="0060114F"/>
    <w:rsid w:val="0060268B"/>
    <w:rsid w:val="00607118"/>
    <w:rsid w:val="0065494F"/>
    <w:rsid w:val="00655499"/>
    <w:rsid w:val="00657BFE"/>
    <w:rsid w:val="00663966"/>
    <w:rsid w:val="00670515"/>
    <w:rsid w:val="00673372"/>
    <w:rsid w:val="006741DF"/>
    <w:rsid w:val="00692F20"/>
    <w:rsid w:val="006B0B0D"/>
    <w:rsid w:val="006B117F"/>
    <w:rsid w:val="006B75C2"/>
    <w:rsid w:val="006C77F8"/>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33CA"/>
    <w:rsid w:val="0079120D"/>
    <w:rsid w:val="007B2138"/>
    <w:rsid w:val="007B3277"/>
    <w:rsid w:val="007C6810"/>
    <w:rsid w:val="007D042E"/>
    <w:rsid w:val="007D2D9C"/>
    <w:rsid w:val="007D3C8B"/>
    <w:rsid w:val="007E5EBD"/>
    <w:rsid w:val="007F6657"/>
    <w:rsid w:val="00804919"/>
    <w:rsid w:val="0081254D"/>
    <w:rsid w:val="00831E3F"/>
    <w:rsid w:val="00844EF6"/>
    <w:rsid w:val="00850E43"/>
    <w:rsid w:val="0085360E"/>
    <w:rsid w:val="00853E20"/>
    <w:rsid w:val="00855355"/>
    <w:rsid w:val="00856821"/>
    <w:rsid w:val="00860666"/>
    <w:rsid w:val="00863F97"/>
    <w:rsid w:val="0086445B"/>
    <w:rsid w:val="00864816"/>
    <w:rsid w:val="00864C81"/>
    <w:rsid w:val="008660E9"/>
    <w:rsid w:val="00884F7C"/>
    <w:rsid w:val="00895663"/>
    <w:rsid w:val="00897437"/>
    <w:rsid w:val="00897C7E"/>
    <w:rsid w:val="008A1BE7"/>
    <w:rsid w:val="008C0CEE"/>
    <w:rsid w:val="008D5F52"/>
    <w:rsid w:val="008E40BB"/>
    <w:rsid w:val="008F2839"/>
    <w:rsid w:val="00902BC4"/>
    <w:rsid w:val="00905D5A"/>
    <w:rsid w:val="0091071A"/>
    <w:rsid w:val="00910729"/>
    <w:rsid w:val="009150A2"/>
    <w:rsid w:val="00922A7D"/>
    <w:rsid w:val="00925576"/>
    <w:rsid w:val="009337FA"/>
    <w:rsid w:val="00934A2D"/>
    <w:rsid w:val="009429A9"/>
    <w:rsid w:val="009534D8"/>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D1987"/>
    <w:rsid w:val="00AE244D"/>
    <w:rsid w:val="00AE4134"/>
    <w:rsid w:val="00B008DC"/>
    <w:rsid w:val="00B151FA"/>
    <w:rsid w:val="00B17E56"/>
    <w:rsid w:val="00B21569"/>
    <w:rsid w:val="00B30340"/>
    <w:rsid w:val="00B31CC8"/>
    <w:rsid w:val="00B3435C"/>
    <w:rsid w:val="00B35034"/>
    <w:rsid w:val="00B3666B"/>
    <w:rsid w:val="00B43EE2"/>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E17B5"/>
    <w:rsid w:val="00BE2CE9"/>
    <w:rsid w:val="00BE60BD"/>
    <w:rsid w:val="00BF411E"/>
    <w:rsid w:val="00BF76CF"/>
    <w:rsid w:val="00C0792F"/>
    <w:rsid w:val="00C13324"/>
    <w:rsid w:val="00C23335"/>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6E5C"/>
    <w:rsid w:val="00CC78EF"/>
    <w:rsid w:val="00CD4370"/>
    <w:rsid w:val="00CD53E2"/>
    <w:rsid w:val="00CD73AA"/>
    <w:rsid w:val="00CE4BD7"/>
    <w:rsid w:val="00CE7884"/>
    <w:rsid w:val="00D0147B"/>
    <w:rsid w:val="00D1093A"/>
    <w:rsid w:val="00D10BA6"/>
    <w:rsid w:val="00D138B0"/>
    <w:rsid w:val="00D17E54"/>
    <w:rsid w:val="00D21DCB"/>
    <w:rsid w:val="00D32519"/>
    <w:rsid w:val="00D3687B"/>
    <w:rsid w:val="00D42092"/>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C0CB8"/>
    <w:rsid w:val="00DC156D"/>
    <w:rsid w:val="00DC250A"/>
    <w:rsid w:val="00DC4F78"/>
    <w:rsid w:val="00DD1B68"/>
    <w:rsid w:val="00DD2A2A"/>
    <w:rsid w:val="00DD3B0B"/>
    <w:rsid w:val="00DD6BAC"/>
    <w:rsid w:val="00DD7E68"/>
    <w:rsid w:val="00DF1A5B"/>
    <w:rsid w:val="00E1322D"/>
    <w:rsid w:val="00E21B0C"/>
    <w:rsid w:val="00E23561"/>
    <w:rsid w:val="00E23B8E"/>
    <w:rsid w:val="00E25EA9"/>
    <w:rsid w:val="00E260B6"/>
    <w:rsid w:val="00E3111A"/>
    <w:rsid w:val="00E3311D"/>
    <w:rsid w:val="00E5326E"/>
    <w:rsid w:val="00E540CD"/>
    <w:rsid w:val="00E5534D"/>
    <w:rsid w:val="00E5643D"/>
    <w:rsid w:val="00E62146"/>
    <w:rsid w:val="00E632EB"/>
    <w:rsid w:val="00E6676E"/>
    <w:rsid w:val="00E7253A"/>
    <w:rsid w:val="00E72F37"/>
    <w:rsid w:val="00E81BC9"/>
    <w:rsid w:val="00E868B2"/>
    <w:rsid w:val="00E92508"/>
    <w:rsid w:val="00E94F18"/>
    <w:rsid w:val="00E9514D"/>
    <w:rsid w:val="00EA5D38"/>
    <w:rsid w:val="00EB4389"/>
    <w:rsid w:val="00EC3FDF"/>
    <w:rsid w:val="00ED288F"/>
    <w:rsid w:val="00EE32C1"/>
    <w:rsid w:val="00EF64BA"/>
    <w:rsid w:val="00F0609B"/>
    <w:rsid w:val="00F07566"/>
    <w:rsid w:val="00F1193B"/>
    <w:rsid w:val="00F16FF3"/>
    <w:rsid w:val="00F261B8"/>
    <w:rsid w:val="00F27736"/>
    <w:rsid w:val="00F305F0"/>
    <w:rsid w:val="00F322C5"/>
    <w:rsid w:val="00F52AB7"/>
    <w:rsid w:val="00F53AE5"/>
    <w:rsid w:val="00F67F5B"/>
    <w:rsid w:val="00F735BD"/>
    <w:rsid w:val="00F83823"/>
    <w:rsid w:val="00F84BC1"/>
    <w:rsid w:val="00F9370E"/>
    <w:rsid w:val="00FB1ADA"/>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B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Kautex\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7306-5D88-4F58-A7E7-ABA639A9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Blanko.dotx</Template>
  <TotalTime>0</TotalTime>
  <Pages>2</Pages>
  <Words>471</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8</cp:revision>
  <cp:lastPrinted>2015-09-18T12:17:00Z</cp:lastPrinted>
  <dcterms:created xsi:type="dcterms:W3CDTF">2015-09-16T08:35:00Z</dcterms:created>
  <dcterms:modified xsi:type="dcterms:W3CDTF">2015-09-28T13:03:00Z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